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36F6EA3F" w:rsidR="00C23778" w:rsidRPr="008760D5" w:rsidRDefault="00C23778" w:rsidP="00396C7D">
      <w:pPr>
        <w:pStyle w:val="Heading2"/>
        <w:tabs>
          <w:tab w:val="left" w:pos="11482"/>
        </w:tabs>
        <w:ind w:left="11482"/>
        <w:rPr>
          <w:rFonts w:ascii="Tahoma" w:eastAsia="Calibri" w:hAnsi="Tahoma" w:cs="Tahoma"/>
          <w:color w:val="000000" w:themeColor="text1"/>
          <w:sz w:val="22"/>
          <w:szCs w:val="22"/>
          <w:rPrChange w:id="0" w:author="Rūta Gabrienė" w:date="2026-04-30T15:09:00Z" w16du:dateUtc="2026-04-30T12:09:00Z">
            <w:rPr>
              <w:rFonts w:ascii="Tahoma" w:eastAsia="Calibri" w:hAnsi="Tahoma" w:cs="Tahoma"/>
              <w:color w:val="0070C0"/>
              <w:sz w:val="22"/>
              <w:szCs w:val="22"/>
            </w:rPr>
          </w:rPrChange>
        </w:rPr>
      </w:pPr>
      <w:bookmarkStart w:id="1" w:name="_Ref39484039"/>
      <w:bookmarkStart w:id="2" w:name="_Ref40278562"/>
      <w:bookmarkStart w:id="3" w:name="_Toc126333945"/>
      <w:r w:rsidRPr="008760D5">
        <w:rPr>
          <w:rFonts w:ascii="Tahoma" w:eastAsia="Calibri" w:hAnsi="Tahoma" w:cs="Tahoma"/>
          <w:color w:val="000000" w:themeColor="text1"/>
          <w:sz w:val="22"/>
          <w:szCs w:val="22"/>
          <w:rPrChange w:id="4" w:author="Rūta Gabrienė" w:date="2026-04-30T15:09:00Z" w16du:dateUtc="2026-04-30T12:09:00Z">
            <w:rPr>
              <w:rFonts w:ascii="Tahoma" w:eastAsia="Calibri" w:hAnsi="Tahoma" w:cs="Tahoma"/>
              <w:color w:val="0070C0"/>
              <w:sz w:val="22"/>
              <w:szCs w:val="22"/>
            </w:rPr>
          </w:rPrChange>
        </w:rPr>
        <w:t xml:space="preserve">Pirkimo sąlygų </w:t>
      </w:r>
      <w:r w:rsidR="00D04FA3" w:rsidRPr="008760D5">
        <w:rPr>
          <w:rFonts w:ascii="Tahoma" w:eastAsia="Calibri" w:hAnsi="Tahoma" w:cs="Tahoma"/>
          <w:color w:val="000000" w:themeColor="text1"/>
          <w:sz w:val="22"/>
          <w:szCs w:val="22"/>
          <w:rPrChange w:id="5" w:author="Rūta Gabrienė" w:date="2026-04-30T15:09:00Z" w16du:dateUtc="2026-04-30T12:09:00Z">
            <w:rPr>
              <w:rFonts w:ascii="Tahoma" w:eastAsia="Calibri" w:hAnsi="Tahoma" w:cs="Tahoma"/>
              <w:color w:val="FF0000"/>
              <w:sz w:val="22"/>
              <w:szCs w:val="22"/>
            </w:rPr>
          </w:rPrChange>
        </w:rPr>
        <w:t>9</w:t>
      </w:r>
      <w:r w:rsidRPr="008760D5">
        <w:rPr>
          <w:rFonts w:ascii="Tahoma" w:eastAsia="Calibri" w:hAnsi="Tahoma" w:cs="Tahoma"/>
          <w:color w:val="000000" w:themeColor="text1"/>
          <w:sz w:val="22"/>
          <w:szCs w:val="22"/>
          <w:rPrChange w:id="6" w:author="Rūta Gabrienė" w:date="2026-04-30T15:09:00Z" w16du:dateUtc="2026-04-30T12:09:00Z">
            <w:rPr>
              <w:rFonts w:ascii="Tahoma" w:eastAsia="Calibri" w:hAnsi="Tahoma" w:cs="Tahoma"/>
              <w:color w:val="0070C0"/>
              <w:sz w:val="22"/>
              <w:szCs w:val="22"/>
            </w:rPr>
          </w:rPrChange>
        </w:rPr>
        <w:t xml:space="preserve"> priedas „Pasiūlymų vertinimo kriterijai ir sąlygos“</w:t>
      </w:r>
      <w:bookmarkEnd w:id="1"/>
      <w:bookmarkEnd w:id="2"/>
      <w:bookmarkEnd w:id="3"/>
    </w:p>
    <w:p w14:paraId="7226B88A" w14:textId="77777777" w:rsidR="00C23778" w:rsidRPr="008760D5" w:rsidRDefault="00C23778" w:rsidP="00C23778">
      <w:pPr>
        <w:jc w:val="center"/>
        <w:rPr>
          <w:rFonts w:ascii="Tahoma" w:hAnsi="Tahoma" w:cs="Tahoma"/>
          <w:b/>
          <w:color w:val="000000" w:themeColor="text1"/>
          <w:sz w:val="22"/>
          <w:szCs w:val="22"/>
          <w:rPrChange w:id="7" w:author="Rūta Gabrienė" w:date="2026-04-30T15:09:00Z" w16du:dateUtc="2026-04-30T12:09:00Z">
            <w:rPr>
              <w:rFonts w:ascii="Tahoma" w:hAnsi="Tahoma" w:cs="Tahoma"/>
              <w:b/>
              <w:sz w:val="22"/>
              <w:szCs w:val="22"/>
            </w:rPr>
          </w:rPrChange>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C362BF9">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w:t>
            </w:r>
            <w:r w:rsidRPr="003E6668">
              <w:rPr>
                <w:rFonts w:ascii="Tahoma" w:eastAsia="Times New Roman" w:hAnsi="Tahoma" w:cs="Tahoma"/>
                <w:b/>
                <w:color w:val="000000" w:themeColor="text1"/>
                <w:sz w:val="22"/>
                <w:szCs w:val="22"/>
              </w:rPr>
              <w:t>– 1</w:t>
            </w:r>
          </w:p>
        </w:tc>
      </w:tr>
      <w:tr w:rsidR="0052557E" w:rsidRPr="002C7913" w14:paraId="50C4028D" w14:textId="77777777" w:rsidTr="0C362BF9">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C362BF9">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0F3E87" w:rsidRDefault="002C7913" w:rsidP="00396C7D">
            <w:pPr>
              <w:widowControl w:val="0"/>
              <w:tabs>
                <w:tab w:val="left" w:pos="851"/>
              </w:tabs>
              <w:spacing w:after="0" w:line="240" w:lineRule="auto"/>
              <w:rPr>
                <w:rFonts w:ascii="Tahoma" w:eastAsia="Times New Roman" w:hAnsi="Tahoma" w:cs="Tahoma"/>
                <w:sz w:val="22"/>
                <w:szCs w:val="22"/>
              </w:rPr>
            </w:pPr>
            <w:r w:rsidRPr="000F3E87">
              <w:rPr>
                <w:rFonts w:ascii="Tahoma" w:eastAsia="Times New Roman" w:hAnsi="Tahoma" w:cs="Tahoma"/>
                <w:b/>
                <w:iCs/>
                <w:sz w:val="22"/>
                <w:szCs w:val="22"/>
              </w:rPr>
              <w:t>Kaina</w:t>
            </w:r>
          </w:p>
        </w:tc>
        <w:tc>
          <w:tcPr>
            <w:tcW w:w="1559" w:type="dxa"/>
            <w:vAlign w:val="center"/>
          </w:tcPr>
          <w:p w14:paraId="15D80DDB" w14:textId="266ACCF0" w:rsidR="002C7913" w:rsidRPr="000F3E87" w:rsidRDefault="00170267" w:rsidP="00396C7D">
            <w:pPr>
              <w:widowControl w:val="0"/>
              <w:tabs>
                <w:tab w:val="left" w:pos="851"/>
              </w:tabs>
              <w:spacing w:after="0" w:line="240" w:lineRule="auto"/>
              <w:jc w:val="center"/>
              <w:rPr>
                <w:rFonts w:ascii="Tahoma" w:eastAsia="Times New Roman" w:hAnsi="Tahoma" w:cs="Tahoma"/>
                <w:b/>
                <w:bCs/>
                <w:color w:val="000000" w:themeColor="text1"/>
                <w:sz w:val="22"/>
                <w:szCs w:val="22"/>
              </w:rPr>
            </w:pPr>
            <w:r w:rsidRPr="000F3E87">
              <w:rPr>
                <w:rFonts w:ascii="Tahoma" w:eastAsia="Times New Roman" w:hAnsi="Tahoma" w:cs="Tahoma"/>
                <w:b/>
                <w:bCs/>
                <w:color w:val="000000" w:themeColor="text1"/>
                <w:sz w:val="22"/>
                <w:szCs w:val="22"/>
              </w:rPr>
              <w:t>9</w:t>
            </w:r>
            <w:r w:rsidR="00F2476F">
              <w:rPr>
                <w:rFonts w:ascii="Tahoma" w:eastAsia="Times New Roman" w:hAnsi="Tahoma" w:cs="Tahoma"/>
                <w:b/>
                <w:bCs/>
                <w:color w:val="000000" w:themeColor="text1"/>
                <w:sz w:val="22"/>
                <w:szCs w:val="22"/>
              </w:rPr>
              <w:t>9</w:t>
            </w:r>
          </w:p>
        </w:tc>
        <w:tc>
          <w:tcPr>
            <w:tcW w:w="3686" w:type="dxa"/>
            <w:vAlign w:val="center"/>
          </w:tcPr>
          <w:p w14:paraId="3E043E96" w14:textId="163F3917" w:rsidR="002C7913" w:rsidRPr="000F3E87" w:rsidRDefault="002C7913" w:rsidP="00396C7D">
            <w:pPr>
              <w:widowControl w:val="0"/>
              <w:tabs>
                <w:tab w:val="left" w:pos="851"/>
              </w:tabs>
              <w:spacing w:after="0" w:line="240" w:lineRule="auto"/>
              <w:rPr>
                <w:rFonts w:ascii="Tahoma" w:eastAsia="Times New Roman" w:hAnsi="Tahoma" w:cs="Tahoma"/>
                <w:sz w:val="22"/>
                <w:szCs w:val="22"/>
              </w:rPr>
            </w:pPr>
            <w:r w:rsidRPr="00B2229F">
              <w:rPr>
                <w:rFonts w:ascii="Tahoma" w:eastAsia="Times New Roman" w:hAnsi="Tahoma" w:cs="Tahoma"/>
                <w:sz w:val="20"/>
                <w:szCs w:val="20"/>
              </w:rPr>
              <w:t>Pasiūlymo forma (Pirkimo sąlygų 5 priedas)</w:t>
            </w:r>
            <w:r w:rsidR="00F24960" w:rsidRPr="00B2229F">
              <w:rPr>
                <w:rFonts w:ascii="Tahoma" w:eastAsia="Times New Roman" w:hAnsi="Tahoma" w:cs="Tahoma"/>
                <w:sz w:val="20"/>
                <w:szCs w:val="20"/>
              </w:rPr>
              <w:t>.</w:t>
            </w:r>
          </w:p>
        </w:tc>
      </w:tr>
      <w:tr w:rsidR="003C2905" w:rsidRPr="002C7913" w14:paraId="7A98BD47" w14:textId="1D369BF6" w:rsidTr="0C362BF9">
        <w:trPr>
          <w:trHeight w:val="343"/>
        </w:trPr>
        <w:tc>
          <w:tcPr>
            <w:tcW w:w="562" w:type="dxa"/>
          </w:tcPr>
          <w:p w14:paraId="7B6C7211" w14:textId="77777777" w:rsidR="002C7913" w:rsidRPr="00396C7D"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Pr>
          <w:p w14:paraId="5309DF2B" w14:textId="627A0BF9" w:rsidR="00F33028" w:rsidRPr="00B76D11" w:rsidRDefault="00706976" w:rsidP="00706976">
            <w:pPr>
              <w:spacing w:before="100" w:beforeAutospacing="1" w:after="120"/>
              <w:jc w:val="both"/>
              <w:rPr>
                <w:rFonts w:ascii="Tahoma" w:eastAsia="Times New Roman" w:hAnsi="Tahoma" w:cs="Tahoma"/>
                <w:color w:val="000000" w:themeColor="text1"/>
                <w:sz w:val="20"/>
                <w:szCs w:val="20"/>
              </w:rPr>
            </w:pPr>
            <w:r>
              <w:rPr>
                <w:rFonts w:ascii="Tahoma" w:eastAsia="Times New Roman" w:hAnsi="Tahoma" w:cs="Tahoma"/>
                <w:b/>
                <w:bCs/>
                <w:color w:val="000000" w:themeColor="text1"/>
                <w:sz w:val="20"/>
                <w:szCs w:val="20"/>
              </w:rPr>
              <w:t>S</w:t>
            </w:r>
            <w:r w:rsidR="00F33028">
              <w:rPr>
                <w:rFonts w:ascii="Tahoma" w:eastAsia="Times New Roman" w:hAnsi="Tahoma" w:cs="Tahoma"/>
                <w:b/>
                <w:bCs/>
                <w:color w:val="000000" w:themeColor="text1"/>
                <w:sz w:val="20"/>
                <w:szCs w:val="20"/>
              </w:rPr>
              <w:t>ocialinis kokyb</w:t>
            </w:r>
            <w:r w:rsidR="00512A52">
              <w:rPr>
                <w:rFonts w:ascii="Tahoma" w:eastAsia="Times New Roman" w:hAnsi="Tahoma" w:cs="Tahoma"/>
                <w:b/>
                <w:bCs/>
                <w:color w:val="000000" w:themeColor="text1"/>
                <w:sz w:val="20"/>
                <w:szCs w:val="20"/>
              </w:rPr>
              <w:t>ė</w:t>
            </w:r>
            <w:r w:rsidR="00F33028">
              <w:rPr>
                <w:rFonts w:ascii="Tahoma" w:eastAsia="Times New Roman" w:hAnsi="Tahoma" w:cs="Tahoma"/>
                <w:b/>
                <w:bCs/>
                <w:color w:val="000000" w:themeColor="text1"/>
                <w:sz w:val="20"/>
                <w:szCs w:val="20"/>
              </w:rPr>
              <w:t>s kriterijus</w:t>
            </w:r>
          </w:p>
        </w:tc>
      </w:tr>
      <w:tr w:rsidR="00F33028" w:rsidRPr="002C7913" w14:paraId="6C6589D5" w14:textId="77777777" w:rsidTr="0C362BF9">
        <w:tc>
          <w:tcPr>
            <w:tcW w:w="562" w:type="dxa"/>
            <w:tcBorders>
              <w:bottom w:val="single" w:sz="4" w:space="0" w:color="auto"/>
            </w:tcBorders>
          </w:tcPr>
          <w:p w14:paraId="53C85DDB" w14:textId="77777777" w:rsidR="00F33028" w:rsidRPr="00396C7D" w:rsidRDefault="00F33028" w:rsidP="00F33028">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7313F076" w14:textId="77777777" w:rsidR="00F33028" w:rsidRPr="00F85553" w:rsidRDefault="00F33028" w:rsidP="00F33028">
            <w:pPr>
              <w:spacing w:after="0"/>
              <w:jc w:val="both"/>
              <w:rPr>
                <w:rFonts w:ascii="Tahoma" w:hAnsi="Tahoma" w:cs="Tahoma"/>
                <w:bCs/>
                <w:sz w:val="20"/>
                <w:szCs w:val="20"/>
              </w:rPr>
            </w:pPr>
            <w:r w:rsidRPr="00F85553">
              <w:rPr>
                <w:rFonts w:ascii="Tahoma" w:hAnsi="Tahoma" w:cs="Tahoma"/>
                <w:bCs/>
                <w:sz w:val="20"/>
                <w:szCs w:val="20"/>
              </w:rPr>
              <w:t>Vertinama, ar Tiekėjas ir (arba) subtiekėjas, laimėjimo atveju, įsipareigoja sutarties tiesioginiam vykdymui įdarbinti arba paskirti įdarbintą</w:t>
            </w:r>
            <w:r w:rsidRPr="005334E6">
              <w:rPr>
                <w:rStyle w:val="FootnoteReference"/>
                <w:rFonts w:ascii="Tahoma" w:hAnsi="Tahoma" w:cs="Tahoma"/>
                <w:noProof/>
                <w:sz w:val="22"/>
                <w:szCs w:val="22"/>
                <w:lang w:eastAsia="en-US"/>
              </w:rPr>
              <w:footnoteReference w:id="1"/>
            </w:r>
            <w:r w:rsidRPr="00F85553">
              <w:rPr>
                <w:rFonts w:ascii="Tahoma" w:hAnsi="Tahoma" w:cs="Tahoma"/>
                <w:bCs/>
                <w:sz w:val="20"/>
                <w:szCs w:val="20"/>
              </w:rPr>
              <w:t xml:space="preserve"> bent 1 remiamą (-</w:t>
            </w:r>
            <w:proofErr w:type="spellStart"/>
            <w:r w:rsidRPr="00F85553">
              <w:rPr>
                <w:rFonts w:ascii="Tahoma" w:hAnsi="Tahoma" w:cs="Tahoma"/>
                <w:bCs/>
                <w:sz w:val="20"/>
                <w:szCs w:val="20"/>
              </w:rPr>
              <w:t>us</w:t>
            </w:r>
            <w:proofErr w:type="spellEnd"/>
            <w:r w:rsidRPr="00F85553">
              <w:rPr>
                <w:rFonts w:ascii="Tahoma" w:hAnsi="Tahoma" w:cs="Tahoma"/>
                <w:bCs/>
                <w:sz w:val="20"/>
                <w:szCs w:val="20"/>
              </w:rPr>
              <w:t>) asmenį (-</w:t>
            </w:r>
            <w:proofErr w:type="spellStart"/>
            <w:r w:rsidRPr="00F85553">
              <w:rPr>
                <w:rFonts w:ascii="Tahoma" w:hAnsi="Tahoma" w:cs="Tahoma"/>
                <w:bCs/>
                <w:sz w:val="20"/>
                <w:szCs w:val="20"/>
              </w:rPr>
              <w:t>is</w:t>
            </w:r>
            <w:proofErr w:type="spellEnd"/>
            <w:r w:rsidRPr="00F85553">
              <w:rPr>
                <w:rFonts w:ascii="Tahoma" w:hAnsi="Tahoma" w:cs="Tahoma"/>
                <w:bCs/>
                <w:sz w:val="20"/>
                <w:szCs w:val="20"/>
              </w:rPr>
              <w:t>), kuris (-</w:t>
            </w:r>
            <w:proofErr w:type="spellStart"/>
            <w:r w:rsidRPr="00F85553">
              <w:rPr>
                <w:rFonts w:ascii="Tahoma" w:hAnsi="Tahoma" w:cs="Tahoma"/>
                <w:bCs/>
                <w:sz w:val="20"/>
                <w:szCs w:val="20"/>
              </w:rPr>
              <w:t>ie</w:t>
            </w:r>
            <w:proofErr w:type="spellEnd"/>
            <w:r w:rsidRPr="00F85553">
              <w:rPr>
                <w:rFonts w:ascii="Tahoma" w:hAnsi="Tahoma" w:cs="Tahoma"/>
                <w:bCs/>
                <w:sz w:val="20"/>
                <w:szCs w:val="20"/>
              </w:rPr>
              <w:t>) priklauso šiai (-</w:t>
            </w:r>
            <w:proofErr w:type="spellStart"/>
            <w:r w:rsidRPr="00F85553">
              <w:rPr>
                <w:rFonts w:ascii="Tahoma" w:hAnsi="Tahoma" w:cs="Tahoma"/>
                <w:bCs/>
                <w:sz w:val="20"/>
                <w:szCs w:val="20"/>
              </w:rPr>
              <w:t>ioms</w:t>
            </w:r>
            <w:proofErr w:type="spellEnd"/>
            <w:r w:rsidRPr="00F85553">
              <w:rPr>
                <w:rFonts w:ascii="Tahoma" w:hAnsi="Tahoma" w:cs="Tahoma"/>
                <w:bCs/>
                <w:sz w:val="20"/>
                <w:szCs w:val="20"/>
              </w:rPr>
              <w:t>) tikslinei (-</w:t>
            </w:r>
            <w:proofErr w:type="spellStart"/>
            <w:r w:rsidRPr="00F85553">
              <w:rPr>
                <w:rFonts w:ascii="Tahoma" w:hAnsi="Tahoma" w:cs="Tahoma"/>
                <w:bCs/>
                <w:sz w:val="20"/>
                <w:szCs w:val="20"/>
              </w:rPr>
              <w:t>ėms</w:t>
            </w:r>
            <w:proofErr w:type="spellEnd"/>
            <w:r w:rsidRPr="00F85553">
              <w:rPr>
                <w:rFonts w:ascii="Tahoma" w:hAnsi="Tahoma" w:cs="Tahoma"/>
                <w:bCs/>
                <w:sz w:val="20"/>
                <w:szCs w:val="20"/>
              </w:rPr>
              <w:t>) grupei (-</w:t>
            </w:r>
            <w:proofErr w:type="spellStart"/>
            <w:r w:rsidRPr="00F85553">
              <w:rPr>
                <w:rFonts w:ascii="Tahoma" w:hAnsi="Tahoma" w:cs="Tahoma"/>
                <w:bCs/>
                <w:sz w:val="20"/>
                <w:szCs w:val="20"/>
              </w:rPr>
              <w:t>ėms</w:t>
            </w:r>
            <w:proofErr w:type="spellEnd"/>
            <w:r w:rsidRPr="00F85553">
              <w:rPr>
                <w:rFonts w:ascii="Tahoma" w:hAnsi="Tahoma" w:cs="Tahoma"/>
                <w:bCs/>
                <w:sz w:val="20"/>
                <w:szCs w:val="20"/>
              </w:rPr>
              <w:t>):</w:t>
            </w:r>
          </w:p>
          <w:p w14:paraId="5EFCC7B1" w14:textId="77777777" w:rsidR="00F33028" w:rsidRDefault="00F33028" w:rsidP="00F33028">
            <w:pPr>
              <w:spacing w:after="0"/>
              <w:jc w:val="both"/>
              <w:rPr>
                <w:rFonts w:ascii="Tahoma" w:hAnsi="Tahoma" w:cs="Tahoma"/>
                <w:bCs/>
                <w:sz w:val="20"/>
                <w:szCs w:val="20"/>
              </w:rPr>
            </w:pPr>
            <w:r w:rsidRPr="0045179E">
              <w:rPr>
                <w:rFonts w:ascii="Tahoma" w:hAnsi="Tahoma" w:cs="Tahoma"/>
                <w:bCs/>
                <w:sz w:val="20"/>
                <w:szCs w:val="20"/>
              </w:rPr>
              <w:t>1. asmuo (-</w:t>
            </w:r>
            <w:proofErr w:type="spellStart"/>
            <w:r w:rsidRPr="0045179E">
              <w:rPr>
                <w:rFonts w:ascii="Tahoma" w:hAnsi="Tahoma" w:cs="Tahoma"/>
                <w:bCs/>
                <w:sz w:val="20"/>
                <w:szCs w:val="20"/>
              </w:rPr>
              <w:t>ys</w:t>
            </w:r>
            <w:proofErr w:type="spellEnd"/>
            <w:r w:rsidRPr="0045179E">
              <w:rPr>
                <w:rFonts w:ascii="Tahoma" w:hAnsi="Tahoma" w:cs="Tahoma"/>
                <w:bCs/>
                <w:sz w:val="20"/>
                <w:szCs w:val="20"/>
              </w:rPr>
              <w:t>) su negalia;</w:t>
            </w:r>
          </w:p>
          <w:p w14:paraId="2285AFA3" w14:textId="77777777" w:rsidR="00F33028" w:rsidRDefault="00F33028" w:rsidP="00F33028">
            <w:pPr>
              <w:spacing w:after="0"/>
              <w:jc w:val="both"/>
              <w:rPr>
                <w:rFonts w:ascii="Tahoma" w:hAnsi="Tahoma" w:cs="Tahoma"/>
                <w:bCs/>
                <w:sz w:val="20"/>
                <w:szCs w:val="20"/>
              </w:rPr>
            </w:pPr>
            <w:r w:rsidRPr="0045179E">
              <w:rPr>
                <w:rFonts w:ascii="Tahoma" w:hAnsi="Tahoma" w:cs="Tahoma"/>
                <w:bCs/>
                <w:sz w:val="20"/>
                <w:szCs w:val="20"/>
              </w:rPr>
              <w:lastRenderedPageBreak/>
              <w:t>2. vaiko motina (įmotė) arba tėvas (įtėvis), vaiko globėjas, rūpintojas ir asmuo (-</w:t>
            </w:r>
            <w:proofErr w:type="spellStart"/>
            <w:r w:rsidRPr="0045179E">
              <w:rPr>
                <w:rFonts w:ascii="Tahoma" w:hAnsi="Tahoma" w:cs="Tahoma"/>
                <w:bCs/>
                <w:sz w:val="20"/>
                <w:szCs w:val="20"/>
              </w:rPr>
              <w:t>enys</w:t>
            </w:r>
            <w:proofErr w:type="spellEnd"/>
            <w:r w:rsidRPr="0045179E">
              <w:rPr>
                <w:rFonts w:ascii="Tahoma" w:hAnsi="Tahoma" w:cs="Tahoma"/>
                <w:bCs/>
                <w:sz w:val="20"/>
                <w:szCs w:val="20"/>
              </w:rPr>
              <w:t>), auginantys vaiką (įvaikį) su negalia iki 18 metų;</w:t>
            </w:r>
          </w:p>
          <w:p w14:paraId="7DAFCDFD" w14:textId="77777777" w:rsidR="00F33028" w:rsidRDefault="00F33028" w:rsidP="00F33028">
            <w:pPr>
              <w:spacing w:after="0"/>
              <w:jc w:val="both"/>
              <w:rPr>
                <w:rFonts w:ascii="Tahoma" w:hAnsi="Tahoma" w:cs="Tahoma"/>
                <w:bCs/>
                <w:sz w:val="20"/>
                <w:szCs w:val="20"/>
              </w:rPr>
            </w:pPr>
            <w:r w:rsidRPr="0045179E">
              <w:rPr>
                <w:rFonts w:ascii="Tahoma" w:hAnsi="Tahoma" w:cs="Tahoma"/>
                <w:bCs/>
                <w:sz w:val="20"/>
                <w:szCs w:val="20"/>
              </w:rPr>
              <w:t>3. vaiko motina (įmotė) arba tėvas (įtėvis), vaiko globėjas, rūpintojas, faktiškai vieni auginantys vaiką (įvaikį) iki 8 metų;</w:t>
            </w:r>
          </w:p>
          <w:p w14:paraId="5C7E5194" w14:textId="77777777" w:rsidR="00F33028" w:rsidRDefault="00F33028" w:rsidP="00F33028">
            <w:pPr>
              <w:spacing w:after="0"/>
              <w:jc w:val="both"/>
              <w:rPr>
                <w:rFonts w:ascii="Tahoma" w:hAnsi="Tahoma" w:cs="Tahoma"/>
                <w:bCs/>
                <w:sz w:val="20"/>
                <w:szCs w:val="20"/>
              </w:rPr>
            </w:pPr>
            <w:r w:rsidRPr="0045179E">
              <w:rPr>
                <w:rFonts w:ascii="Tahoma" w:hAnsi="Tahoma" w:cs="Tahoma"/>
                <w:bCs/>
                <w:sz w:val="20"/>
                <w:szCs w:val="20"/>
              </w:rPr>
              <w:t>4. asmuo (-</w:t>
            </w:r>
            <w:proofErr w:type="spellStart"/>
            <w:r w:rsidRPr="0045179E">
              <w:rPr>
                <w:rFonts w:ascii="Tahoma" w:hAnsi="Tahoma" w:cs="Tahoma"/>
                <w:bCs/>
                <w:sz w:val="20"/>
                <w:szCs w:val="20"/>
              </w:rPr>
              <w:t>enys</w:t>
            </w:r>
            <w:proofErr w:type="spellEnd"/>
            <w:r w:rsidRPr="0045179E">
              <w:rPr>
                <w:rFonts w:ascii="Tahoma" w:hAnsi="Tahoma" w:cs="Tahoma"/>
                <w:bCs/>
                <w:sz w:val="20"/>
                <w:szCs w:val="20"/>
              </w:rPr>
              <w:t>), prižiūrintys šeimos narius su negalia, kuriems ANTA sprendimu nustatytas individualios pagalbos teikimo išlaidų kompensacijos poreikis;</w:t>
            </w:r>
          </w:p>
          <w:p w14:paraId="48C58BED" w14:textId="6ED03421" w:rsidR="00F33028" w:rsidRPr="000F3E87" w:rsidRDefault="00924863" w:rsidP="00924863">
            <w:pPr>
              <w:spacing w:after="0"/>
              <w:jc w:val="both"/>
              <w:rPr>
                <w:rFonts w:ascii="Tahoma" w:hAnsi="Tahoma" w:cs="Tahoma"/>
                <w:bCs/>
                <w:sz w:val="22"/>
                <w:szCs w:val="22"/>
              </w:rPr>
            </w:pPr>
            <w:r>
              <w:rPr>
                <w:rFonts w:ascii="Tahoma" w:hAnsi="Tahoma" w:cs="Tahoma"/>
                <w:bCs/>
                <w:sz w:val="20"/>
                <w:szCs w:val="20"/>
              </w:rPr>
              <w:t>5</w:t>
            </w:r>
            <w:r w:rsidR="00F33028" w:rsidRPr="0045179E">
              <w:rPr>
                <w:rFonts w:ascii="Tahoma" w:hAnsi="Tahoma" w:cs="Tahoma"/>
                <w:bCs/>
                <w:sz w:val="20"/>
                <w:szCs w:val="20"/>
              </w:rPr>
              <w:t>. vyresnis (-i) kaip 50 metų asmuo (-</w:t>
            </w:r>
            <w:proofErr w:type="spellStart"/>
            <w:r w:rsidR="00F33028" w:rsidRPr="0045179E">
              <w:rPr>
                <w:rFonts w:ascii="Tahoma" w:hAnsi="Tahoma" w:cs="Tahoma"/>
                <w:bCs/>
                <w:sz w:val="20"/>
                <w:szCs w:val="20"/>
              </w:rPr>
              <w:t>enys</w:t>
            </w:r>
            <w:proofErr w:type="spellEnd"/>
            <w:r w:rsidR="00F33028" w:rsidRPr="0045179E">
              <w:rPr>
                <w:rFonts w:ascii="Tahoma" w:hAnsi="Tahoma" w:cs="Tahoma"/>
                <w:bCs/>
                <w:sz w:val="20"/>
                <w:szCs w:val="20"/>
              </w:rPr>
              <w:t>)</w:t>
            </w:r>
            <w:r>
              <w:rPr>
                <w:rFonts w:ascii="Tahoma" w:hAnsi="Tahoma" w:cs="Tahoma"/>
                <w:bCs/>
                <w:sz w:val="20"/>
                <w:szCs w:val="20"/>
              </w:rPr>
              <w:t>.</w:t>
            </w:r>
            <w:r w:rsidR="00F33028" w:rsidRPr="0045179E">
              <w:rPr>
                <w:rFonts w:ascii="Tahoma" w:hAnsi="Tahoma" w:cs="Tahoma"/>
                <w:bCs/>
                <w:sz w:val="20"/>
                <w:szCs w:val="20"/>
              </w:rPr>
              <w:t xml:space="preserve"> </w:t>
            </w:r>
          </w:p>
        </w:tc>
        <w:tc>
          <w:tcPr>
            <w:tcW w:w="4961" w:type="dxa"/>
            <w:tcBorders>
              <w:bottom w:val="single" w:sz="4" w:space="0" w:color="auto"/>
            </w:tcBorders>
          </w:tcPr>
          <w:p w14:paraId="42030943" w14:textId="77777777" w:rsidR="00F33028" w:rsidRDefault="00F33028" w:rsidP="00F33028">
            <w:pPr>
              <w:spacing w:after="0"/>
              <w:jc w:val="both"/>
              <w:rPr>
                <w:rFonts w:ascii="Tahoma" w:eastAsia="Times New Roman" w:hAnsi="Tahoma" w:cs="Tahoma"/>
                <w:sz w:val="20"/>
                <w:szCs w:val="20"/>
              </w:rPr>
            </w:pPr>
            <w:r w:rsidRPr="00D02F77">
              <w:rPr>
                <w:rFonts w:ascii="Tahoma" w:eastAsia="Times New Roman" w:hAnsi="Tahoma" w:cs="Tahoma"/>
                <w:sz w:val="20"/>
                <w:szCs w:val="20"/>
              </w:rPr>
              <w:lastRenderedPageBreak/>
              <w:t>Tiekėjui įsipareigo</w:t>
            </w:r>
            <w:r>
              <w:rPr>
                <w:rFonts w:ascii="Tahoma" w:eastAsia="Times New Roman" w:hAnsi="Tahoma" w:cs="Tahoma"/>
                <w:sz w:val="20"/>
                <w:szCs w:val="20"/>
              </w:rPr>
              <w:t>jus</w:t>
            </w:r>
            <w:r w:rsidRPr="00D02F77">
              <w:rPr>
                <w:rFonts w:ascii="Tahoma" w:eastAsia="Times New Roman" w:hAnsi="Tahoma" w:cs="Tahoma"/>
                <w:sz w:val="20"/>
                <w:szCs w:val="20"/>
              </w:rPr>
              <w:t xml:space="preserve"> sutarties tiesioginiam vykdymui įdarbinti arba paskirti įdarbintą</w:t>
            </w:r>
            <w:r>
              <w:rPr>
                <w:rFonts w:ascii="Tahoma" w:eastAsia="Times New Roman" w:hAnsi="Tahoma" w:cs="Tahoma"/>
                <w:sz w:val="20"/>
                <w:szCs w:val="20"/>
              </w:rPr>
              <w:t>:</w:t>
            </w:r>
          </w:p>
          <w:p w14:paraId="22C7A9ED" w14:textId="70F6CBCC" w:rsidR="00F33028" w:rsidRPr="00D02F77" w:rsidRDefault="00924863" w:rsidP="00F33028">
            <w:pPr>
              <w:spacing w:after="0"/>
              <w:jc w:val="both"/>
              <w:rPr>
                <w:rFonts w:ascii="Tahoma" w:eastAsia="Times New Roman" w:hAnsi="Tahoma" w:cs="Tahoma"/>
                <w:sz w:val="20"/>
                <w:szCs w:val="20"/>
              </w:rPr>
            </w:pPr>
            <w:r>
              <w:rPr>
                <w:rFonts w:ascii="Tahoma" w:eastAsia="Times New Roman" w:hAnsi="Tahoma" w:cs="Tahoma"/>
                <w:sz w:val="20"/>
                <w:szCs w:val="20"/>
              </w:rPr>
              <w:t>1</w:t>
            </w:r>
            <w:r w:rsidR="00F33028">
              <w:rPr>
                <w:rFonts w:ascii="Tahoma" w:eastAsia="Times New Roman" w:hAnsi="Tahoma" w:cs="Tahoma"/>
                <w:sz w:val="20"/>
                <w:szCs w:val="20"/>
              </w:rPr>
              <w:t xml:space="preserve">) </w:t>
            </w:r>
            <w:r>
              <w:rPr>
                <w:rFonts w:ascii="Tahoma" w:eastAsia="Times New Roman" w:hAnsi="Tahoma" w:cs="Tahoma"/>
                <w:sz w:val="20"/>
                <w:szCs w:val="20"/>
              </w:rPr>
              <w:t>1</w:t>
            </w:r>
            <w:r w:rsidR="00F33028" w:rsidRPr="00D02F77">
              <w:rPr>
                <w:rFonts w:ascii="Tahoma" w:eastAsia="Times New Roman" w:hAnsi="Tahoma" w:cs="Tahoma"/>
                <w:sz w:val="20"/>
                <w:szCs w:val="20"/>
              </w:rPr>
              <w:t xml:space="preserve"> remiam</w:t>
            </w:r>
            <w:r>
              <w:rPr>
                <w:rFonts w:ascii="Tahoma" w:eastAsia="Times New Roman" w:hAnsi="Tahoma" w:cs="Tahoma"/>
                <w:sz w:val="20"/>
                <w:szCs w:val="20"/>
              </w:rPr>
              <w:t>ą</w:t>
            </w:r>
            <w:r w:rsidR="00F33028" w:rsidRPr="00D02F77">
              <w:rPr>
                <w:rFonts w:ascii="Tahoma" w:eastAsia="Times New Roman" w:hAnsi="Tahoma" w:cs="Tahoma"/>
                <w:sz w:val="20"/>
                <w:szCs w:val="20"/>
              </w:rPr>
              <w:t xml:space="preserve"> asmen</w:t>
            </w:r>
            <w:r>
              <w:rPr>
                <w:rFonts w:ascii="Tahoma" w:eastAsia="Times New Roman" w:hAnsi="Tahoma" w:cs="Tahoma"/>
                <w:sz w:val="20"/>
                <w:szCs w:val="20"/>
              </w:rPr>
              <w:t>į</w:t>
            </w:r>
            <w:r w:rsidR="00F33028" w:rsidRPr="00D02F77">
              <w:rPr>
                <w:rFonts w:ascii="Tahoma" w:eastAsia="Times New Roman" w:hAnsi="Tahoma" w:cs="Tahoma"/>
                <w:sz w:val="20"/>
                <w:szCs w:val="20"/>
              </w:rPr>
              <w:t>, kuri</w:t>
            </w:r>
            <w:r>
              <w:rPr>
                <w:rFonts w:ascii="Tahoma" w:eastAsia="Times New Roman" w:hAnsi="Tahoma" w:cs="Tahoma"/>
                <w:sz w:val="20"/>
                <w:szCs w:val="20"/>
              </w:rPr>
              <w:t>s</w:t>
            </w:r>
            <w:r w:rsidR="00F33028" w:rsidRPr="00D02F77">
              <w:rPr>
                <w:rFonts w:ascii="Tahoma" w:eastAsia="Times New Roman" w:hAnsi="Tahoma" w:cs="Tahoma"/>
                <w:sz w:val="20"/>
                <w:szCs w:val="20"/>
              </w:rPr>
              <w:t xml:space="preserve"> priklauso vienai ar kelioms iš aukščiau išvardintų tikslinių grupių, skiriama 0,5 balo.</w:t>
            </w:r>
          </w:p>
          <w:p w14:paraId="60CEAF3B" w14:textId="37BDDA50" w:rsidR="00F33028" w:rsidRPr="00D02F77" w:rsidRDefault="00924863" w:rsidP="00F33028">
            <w:pPr>
              <w:spacing w:after="0"/>
              <w:jc w:val="both"/>
              <w:rPr>
                <w:rFonts w:ascii="Tahoma" w:eastAsia="Times New Roman" w:hAnsi="Tahoma" w:cs="Tahoma"/>
                <w:sz w:val="20"/>
                <w:szCs w:val="20"/>
              </w:rPr>
            </w:pPr>
            <w:r>
              <w:rPr>
                <w:rFonts w:ascii="Tahoma" w:eastAsia="Times New Roman" w:hAnsi="Tahoma" w:cs="Tahoma"/>
                <w:sz w:val="20"/>
                <w:szCs w:val="20"/>
              </w:rPr>
              <w:lastRenderedPageBreak/>
              <w:t>2</w:t>
            </w:r>
            <w:r w:rsidR="00F33028">
              <w:rPr>
                <w:rFonts w:ascii="Tahoma" w:eastAsia="Times New Roman" w:hAnsi="Tahoma" w:cs="Tahoma"/>
                <w:sz w:val="20"/>
                <w:szCs w:val="20"/>
              </w:rPr>
              <w:t xml:space="preserve">) </w:t>
            </w:r>
            <w:r>
              <w:rPr>
                <w:rFonts w:ascii="Tahoma" w:eastAsia="Times New Roman" w:hAnsi="Tahoma" w:cs="Tahoma"/>
                <w:sz w:val="20"/>
                <w:szCs w:val="20"/>
              </w:rPr>
              <w:t>2</w:t>
            </w:r>
            <w:r w:rsidR="00EF4893">
              <w:rPr>
                <w:rFonts w:ascii="Tahoma" w:eastAsia="Times New Roman" w:hAnsi="Tahoma" w:cs="Tahoma"/>
                <w:sz w:val="20"/>
                <w:szCs w:val="20"/>
              </w:rPr>
              <w:t xml:space="preserve"> ir daugiau </w:t>
            </w:r>
            <w:r w:rsidR="00F33028" w:rsidRPr="00D02F77">
              <w:rPr>
                <w:rFonts w:ascii="Tahoma" w:eastAsia="Times New Roman" w:hAnsi="Tahoma" w:cs="Tahoma"/>
                <w:sz w:val="20"/>
                <w:szCs w:val="20"/>
              </w:rPr>
              <w:t xml:space="preserve">remiamus asmenis, kurie priklauso vienai ar kelioms iš aukščiau išvardintų tikslinių grupių, skiriama </w:t>
            </w:r>
            <w:r>
              <w:rPr>
                <w:rFonts w:ascii="Tahoma" w:eastAsia="Times New Roman" w:hAnsi="Tahoma" w:cs="Tahoma"/>
                <w:sz w:val="20"/>
                <w:szCs w:val="20"/>
              </w:rPr>
              <w:t>1</w:t>
            </w:r>
            <w:r w:rsidR="00F33028" w:rsidRPr="00D02F77">
              <w:rPr>
                <w:rFonts w:ascii="Tahoma" w:eastAsia="Times New Roman" w:hAnsi="Tahoma" w:cs="Tahoma"/>
                <w:sz w:val="20"/>
                <w:szCs w:val="20"/>
              </w:rPr>
              <w:t xml:space="preserve"> bal</w:t>
            </w:r>
            <w:r>
              <w:rPr>
                <w:rFonts w:ascii="Tahoma" w:eastAsia="Times New Roman" w:hAnsi="Tahoma" w:cs="Tahoma"/>
                <w:sz w:val="20"/>
                <w:szCs w:val="20"/>
              </w:rPr>
              <w:t>as</w:t>
            </w:r>
            <w:r w:rsidR="00F33028" w:rsidRPr="00D02F77">
              <w:rPr>
                <w:rFonts w:ascii="Tahoma" w:eastAsia="Times New Roman" w:hAnsi="Tahoma" w:cs="Tahoma"/>
                <w:sz w:val="20"/>
                <w:szCs w:val="20"/>
              </w:rPr>
              <w:t>.</w:t>
            </w:r>
          </w:p>
          <w:p w14:paraId="5D95D61E" w14:textId="5905E8F1" w:rsidR="00F33028" w:rsidRPr="000F3E87" w:rsidRDefault="00F33028" w:rsidP="00F33028">
            <w:pPr>
              <w:widowControl w:val="0"/>
              <w:tabs>
                <w:tab w:val="left" w:pos="851"/>
              </w:tabs>
              <w:spacing w:after="0"/>
              <w:jc w:val="both"/>
              <w:rPr>
                <w:rFonts w:ascii="Tahoma" w:eastAsia="Times New Roman" w:hAnsi="Tahoma" w:cs="Tahoma"/>
                <w:sz w:val="22"/>
                <w:szCs w:val="22"/>
              </w:rPr>
            </w:pPr>
          </w:p>
        </w:tc>
        <w:tc>
          <w:tcPr>
            <w:tcW w:w="1559" w:type="dxa"/>
            <w:tcBorders>
              <w:bottom w:val="single" w:sz="4" w:space="0" w:color="auto"/>
            </w:tcBorders>
          </w:tcPr>
          <w:p w14:paraId="24B7C054" w14:textId="77777777" w:rsidR="00F33028" w:rsidRPr="000F3E87" w:rsidRDefault="00F33028" w:rsidP="00F33028">
            <w:pPr>
              <w:widowControl w:val="0"/>
              <w:tabs>
                <w:tab w:val="left" w:pos="851"/>
              </w:tabs>
              <w:spacing w:after="0" w:line="240" w:lineRule="auto"/>
              <w:jc w:val="center"/>
              <w:rPr>
                <w:rFonts w:ascii="Tahoma" w:eastAsia="Times New Roman" w:hAnsi="Tahoma" w:cs="Tahoma"/>
                <w:b/>
                <w:bCs/>
                <w:color w:val="000000" w:themeColor="text1"/>
                <w:sz w:val="22"/>
                <w:szCs w:val="22"/>
              </w:rPr>
            </w:pPr>
            <w:r w:rsidRPr="000F3E87">
              <w:rPr>
                <w:rFonts w:ascii="Tahoma" w:eastAsia="Times New Roman" w:hAnsi="Tahoma" w:cs="Tahoma"/>
                <w:b/>
                <w:bCs/>
                <w:color w:val="000000" w:themeColor="text1"/>
                <w:sz w:val="22"/>
                <w:szCs w:val="22"/>
              </w:rPr>
              <w:lastRenderedPageBreak/>
              <w:t xml:space="preserve">Min 0 </w:t>
            </w:r>
          </w:p>
          <w:p w14:paraId="584420A0" w14:textId="5C8F50EA" w:rsidR="00F33028" w:rsidRPr="000F3E87" w:rsidRDefault="00F33028" w:rsidP="00F33028">
            <w:pPr>
              <w:widowControl w:val="0"/>
              <w:tabs>
                <w:tab w:val="left" w:pos="851"/>
              </w:tabs>
              <w:spacing w:after="0" w:line="240" w:lineRule="auto"/>
              <w:jc w:val="center"/>
              <w:rPr>
                <w:rFonts w:ascii="Tahoma" w:eastAsia="Times New Roman" w:hAnsi="Tahoma" w:cs="Tahoma"/>
                <w:b/>
                <w:bCs/>
                <w:color w:val="000000" w:themeColor="text1"/>
                <w:sz w:val="22"/>
                <w:szCs w:val="22"/>
              </w:rPr>
            </w:pPr>
            <w:proofErr w:type="spellStart"/>
            <w:r w:rsidRPr="000F3E87">
              <w:rPr>
                <w:rFonts w:ascii="Tahoma" w:eastAsia="Times New Roman" w:hAnsi="Tahoma" w:cs="Tahoma"/>
                <w:b/>
                <w:bCs/>
                <w:color w:val="000000" w:themeColor="text1"/>
                <w:sz w:val="22"/>
                <w:szCs w:val="22"/>
              </w:rPr>
              <w:t>Max</w:t>
            </w:r>
            <w:proofErr w:type="spellEnd"/>
            <w:r w:rsidRPr="000F3E87">
              <w:rPr>
                <w:rFonts w:ascii="Tahoma" w:eastAsia="Times New Roman" w:hAnsi="Tahoma" w:cs="Tahoma"/>
                <w:b/>
                <w:bCs/>
                <w:color w:val="000000" w:themeColor="text1"/>
                <w:sz w:val="22"/>
                <w:szCs w:val="22"/>
              </w:rPr>
              <w:t xml:space="preserve"> </w:t>
            </w:r>
            <w:r w:rsidR="00F2476F">
              <w:rPr>
                <w:rFonts w:ascii="Tahoma" w:eastAsia="Times New Roman" w:hAnsi="Tahoma" w:cs="Tahoma"/>
                <w:b/>
                <w:bCs/>
                <w:color w:val="000000" w:themeColor="text1"/>
                <w:sz w:val="22"/>
                <w:szCs w:val="22"/>
              </w:rPr>
              <w:t>1</w:t>
            </w:r>
          </w:p>
        </w:tc>
        <w:tc>
          <w:tcPr>
            <w:tcW w:w="3686" w:type="dxa"/>
            <w:tcBorders>
              <w:bottom w:val="single" w:sz="4" w:space="0" w:color="auto"/>
            </w:tcBorders>
          </w:tcPr>
          <w:p w14:paraId="7C46C38C" w14:textId="77777777" w:rsidR="00F33028" w:rsidRDefault="00F33028" w:rsidP="00F33028">
            <w:pPr>
              <w:pStyle w:val="ListParagraph"/>
              <w:widowControl w:val="0"/>
              <w:tabs>
                <w:tab w:val="left" w:pos="346"/>
                <w:tab w:val="left" w:pos="851"/>
              </w:tabs>
              <w:spacing w:after="0"/>
              <w:ind w:left="0"/>
              <w:jc w:val="both"/>
              <w:rPr>
                <w:rFonts w:ascii="Tahoma" w:eastAsia="Times New Roman" w:hAnsi="Tahoma" w:cs="Tahoma"/>
                <w:sz w:val="20"/>
                <w:szCs w:val="20"/>
              </w:rPr>
            </w:pPr>
            <w:r w:rsidRPr="0045179E">
              <w:rPr>
                <w:rFonts w:ascii="Tahoma" w:eastAsia="Times New Roman" w:hAnsi="Tahoma" w:cs="Tahoma"/>
                <w:sz w:val="20"/>
                <w:szCs w:val="20"/>
              </w:rPr>
              <w:t>Pasiūlymo forma (Pirkimo sąlygų 5 priedas).</w:t>
            </w:r>
          </w:p>
          <w:p w14:paraId="606308AC" w14:textId="77777777" w:rsidR="00AC3FA0" w:rsidRDefault="00AC3FA0" w:rsidP="00F33028">
            <w:pPr>
              <w:pStyle w:val="ListParagraph"/>
              <w:widowControl w:val="0"/>
              <w:tabs>
                <w:tab w:val="left" w:pos="346"/>
                <w:tab w:val="left" w:pos="851"/>
              </w:tabs>
              <w:spacing w:after="0"/>
              <w:ind w:left="0"/>
              <w:jc w:val="both"/>
              <w:rPr>
                <w:rFonts w:ascii="Tahoma" w:eastAsia="Times New Roman" w:hAnsi="Tahoma" w:cs="Tahoma"/>
                <w:sz w:val="20"/>
                <w:szCs w:val="20"/>
              </w:rPr>
            </w:pPr>
          </w:p>
          <w:p w14:paraId="48A49143" w14:textId="52C639C5" w:rsidR="00AC3FA0" w:rsidRPr="000F3E87" w:rsidRDefault="00AC3FA0" w:rsidP="00F33028">
            <w:pPr>
              <w:pStyle w:val="ListParagraph"/>
              <w:widowControl w:val="0"/>
              <w:tabs>
                <w:tab w:val="left" w:pos="346"/>
                <w:tab w:val="left" w:pos="851"/>
              </w:tabs>
              <w:spacing w:after="0"/>
              <w:ind w:left="0"/>
              <w:jc w:val="both"/>
              <w:rPr>
                <w:rFonts w:ascii="Tahoma" w:eastAsia="Times New Roman" w:hAnsi="Tahoma" w:cs="Tahoma"/>
                <w:sz w:val="22"/>
                <w:szCs w:val="22"/>
              </w:rPr>
            </w:pPr>
            <w:r>
              <w:rPr>
                <w:rFonts w:ascii="Tahoma" w:eastAsia="Times New Roman" w:hAnsi="Tahoma" w:cs="Tahoma"/>
                <w:sz w:val="20"/>
                <w:szCs w:val="20"/>
              </w:rPr>
              <w:t xml:space="preserve">Pirkimo sąlygų </w:t>
            </w:r>
            <w:r w:rsidR="00D04FA3">
              <w:rPr>
                <w:rFonts w:ascii="Tahoma" w:eastAsia="Times New Roman" w:hAnsi="Tahoma" w:cs="Tahoma"/>
                <w:sz w:val="20"/>
                <w:szCs w:val="20"/>
              </w:rPr>
              <w:t>15</w:t>
            </w:r>
            <w:r>
              <w:rPr>
                <w:rFonts w:ascii="Tahoma" w:eastAsia="Times New Roman" w:hAnsi="Tahoma" w:cs="Tahoma"/>
                <w:sz w:val="20"/>
                <w:szCs w:val="20"/>
              </w:rPr>
              <w:t xml:space="preserve"> priedas </w:t>
            </w:r>
            <w:r w:rsidR="0069121F">
              <w:rPr>
                <w:rFonts w:ascii="Tahoma" w:eastAsia="Times New Roman" w:hAnsi="Tahoma" w:cs="Tahoma"/>
                <w:sz w:val="20"/>
                <w:szCs w:val="20"/>
              </w:rPr>
              <w:t>Pasitelkiamų n</w:t>
            </w:r>
            <w:r>
              <w:rPr>
                <w:rFonts w:ascii="Tahoma" w:eastAsia="Times New Roman" w:hAnsi="Tahoma" w:cs="Tahoma"/>
                <w:sz w:val="20"/>
                <w:szCs w:val="20"/>
              </w:rPr>
              <w:t xml:space="preserve">epalankioje padėtyje esančių </w:t>
            </w:r>
            <w:r w:rsidR="00EF6E0C">
              <w:rPr>
                <w:rFonts w:ascii="Tahoma" w:eastAsia="Times New Roman" w:hAnsi="Tahoma" w:cs="Tahoma"/>
                <w:sz w:val="20"/>
                <w:szCs w:val="20"/>
              </w:rPr>
              <w:t xml:space="preserve">asmenų sąrašas. Sąrašą pateikti privalo laimėjusį pasiūlymą pateikęs Tiekėjas </w:t>
            </w:r>
            <w:r w:rsidR="00EF6E0C">
              <w:rPr>
                <w:rFonts w:ascii="Tahoma" w:eastAsia="Times New Roman" w:hAnsi="Tahoma" w:cs="Tahoma"/>
                <w:sz w:val="20"/>
                <w:szCs w:val="20"/>
              </w:rPr>
              <w:lastRenderedPageBreak/>
              <w:t xml:space="preserve">iki sutarties sudarymo. </w:t>
            </w:r>
          </w:p>
        </w:tc>
      </w:tr>
      <w:tr w:rsidR="00471E1A" w:rsidRPr="00BE31C9" w14:paraId="03292AC9" w14:textId="77777777" w:rsidTr="0C362B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5AD2AF20" w14:textId="044BFF36" w:rsidR="0029361B" w:rsidRPr="00253B3E" w:rsidRDefault="00471E1A" w:rsidP="00386977">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lastRenderedPageBreak/>
              <w:t>PASTABOS</w:t>
            </w:r>
            <w:r w:rsidR="5B954B2A" w:rsidRPr="70719C97">
              <w:rPr>
                <w:rFonts w:ascii="Tahoma" w:eastAsia="Calibri" w:hAnsi="Tahoma" w:cs="Tahoma"/>
                <w:b/>
                <w:bCs/>
                <w:sz w:val="22"/>
                <w:szCs w:val="22"/>
                <w:lang w:eastAsia="en-US"/>
              </w:rPr>
              <w:t xml:space="preserve"> </w:t>
            </w:r>
          </w:p>
          <w:p w14:paraId="74A6F73F" w14:textId="64902D6D" w:rsidR="00B67AB9" w:rsidRPr="002E7952" w:rsidRDefault="00B67AB9" w:rsidP="0C362BF9">
            <w:pPr>
              <w:pStyle w:val="paragrafesrasas2lygis"/>
              <w:ind w:firstLine="397"/>
              <w:rPr>
                <w:rFonts w:asciiTheme="minorHAnsi" w:hAnsiTheme="minorHAnsi" w:cstheme="minorBidi"/>
                <w:color w:val="000000" w:themeColor="text1"/>
                <w:lang w:val="en-US"/>
              </w:rPr>
            </w:pPr>
            <w:proofErr w:type="spellStart"/>
            <w:r w:rsidRPr="0C362BF9">
              <w:rPr>
                <w:rFonts w:asciiTheme="minorHAnsi" w:hAnsiTheme="minorHAnsi" w:cstheme="minorBidi"/>
                <w:i/>
                <w:iCs/>
                <w:color w:val="000000" w:themeColor="text1"/>
                <w:lang w:val="en-US"/>
              </w:rPr>
              <w:t>Tiekėjas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teikdamas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pasiūlymą</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patvirtina</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kad</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įsipareigoja</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pirkimo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sutarties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pasirašymo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metu</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būti</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įdarbinęs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tiekėjo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pasiūlyme</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nurodytų</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tikslinių</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grupių</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asmenį</w:t>
            </w:r>
            <w:proofErr w:type="spellEnd"/>
            <w:r w:rsidRPr="0C362BF9">
              <w:rPr>
                <w:rFonts w:asciiTheme="minorHAnsi" w:hAnsiTheme="minorHAnsi" w:cstheme="minorBidi"/>
                <w:i/>
                <w:iCs/>
                <w:color w:val="000000" w:themeColor="text1"/>
                <w:lang w:val="en-US"/>
              </w:rPr>
              <w:t xml:space="preserve"> (-is). </w:t>
            </w:r>
            <w:proofErr w:type="spellStart"/>
            <w:r w:rsidRPr="0C362BF9">
              <w:rPr>
                <w:rFonts w:asciiTheme="minorHAnsi" w:hAnsiTheme="minorHAnsi" w:cstheme="minorBidi"/>
                <w:i/>
                <w:iCs/>
                <w:color w:val="000000" w:themeColor="text1"/>
                <w:lang w:val="en-US"/>
              </w:rPr>
              <w:t>Remiamo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asmens</w:t>
            </w:r>
            <w:proofErr w:type="spellEnd"/>
            <w:r w:rsidRPr="0C362BF9">
              <w:rPr>
                <w:rFonts w:asciiTheme="minorHAnsi" w:hAnsiTheme="minorHAnsi" w:cstheme="minorBidi"/>
                <w:i/>
                <w:iCs/>
                <w:color w:val="000000" w:themeColor="text1"/>
                <w:lang w:val="en-US"/>
              </w:rPr>
              <w:t xml:space="preserve"> (-ų) </w:t>
            </w:r>
            <w:proofErr w:type="spellStart"/>
            <w:r w:rsidRPr="0C362BF9">
              <w:rPr>
                <w:rFonts w:asciiTheme="minorHAnsi" w:hAnsiTheme="minorHAnsi" w:cstheme="minorBidi"/>
                <w:i/>
                <w:iCs/>
                <w:color w:val="000000" w:themeColor="text1"/>
                <w:lang w:val="en-US"/>
              </w:rPr>
              <w:t>įdarbinimą</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ar</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paskyrimą</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aktyviai</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vykdyti</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sutartį</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įrodantys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dokumentai</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privalo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būti</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pateikti</w:t>
            </w:r>
            <w:proofErr w:type="spellEnd"/>
            <w:r w:rsidR="00C210BB"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prieš</w:t>
            </w:r>
            <w:proofErr w:type="spellEnd"/>
            <w:r w:rsidRPr="0C362BF9">
              <w:rPr>
                <w:rFonts w:asciiTheme="minorHAnsi" w:hAnsiTheme="minorHAnsi" w:cstheme="minorBidi"/>
                <w:i/>
                <w:iCs/>
                <w:color w:val="000000" w:themeColor="text1"/>
                <w:lang w:val="en-US"/>
              </w:rPr>
              <w:t xml:space="preserve"> </w:t>
            </w:r>
            <w:proofErr w:type="spellStart"/>
            <w:r w:rsidR="0000618A" w:rsidRPr="0C362BF9">
              <w:rPr>
                <w:rFonts w:asciiTheme="minorHAnsi" w:hAnsiTheme="minorHAnsi" w:cstheme="minorBidi"/>
                <w:i/>
                <w:iCs/>
                <w:color w:val="000000" w:themeColor="text1"/>
                <w:lang w:val="en-US"/>
              </w:rPr>
              <w:t>sutarties</w:t>
            </w:r>
            <w:proofErr w:type="spellEnd"/>
            <w:r w:rsidR="0000618A" w:rsidRPr="0C362BF9">
              <w:rPr>
                <w:rFonts w:asciiTheme="minorHAnsi" w:hAnsiTheme="minorHAnsi" w:cstheme="minorBidi"/>
                <w:i/>
                <w:iCs/>
                <w:color w:val="000000" w:themeColor="text1"/>
                <w:lang w:val="en-US"/>
              </w:rPr>
              <w:t xml:space="preserve"> </w:t>
            </w:r>
            <w:proofErr w:type="spellStart"/>
            <w:r w:rsidR="0000618A" w:rsidRPr="0C362BF9">
              <w:rPr>
                <w:rFonts w:asciiTheme="minorHAnsi" w:hAnsiTheme="minorHAnsi" w:cstheme="minorBidi"/>
                <w:i/>
                <w:iCs/>
                <w:color w:val="000000" w:themeColor="text1"/>
                <w:lang w:val="en-US"/>
              </w:rPr>
              <w:t>pasirašymą</w:t>
            </w:r>
            <w:proofErr w:type="spellEnd"/>
            <w:r w:rsidRPr="0C362BF9">
              <w:rPr>
                <w:rFonts w:asciiTheme="minorHAnsi" w:hAnsiTheme="minorHAnsi" w:cstheme="minorBidi"/>
                <w:i/>
                <w:iCs/>
                <w:color w:val="000000" w:themeColor="text1"/>
                <w:lang w:val="en-US"/>
              </w:rPr>
              <w:t xml:space="preserve">. </w:t>
            </w:r>
          </w:p>
          <w:p w14:paraId="3AF68FA3" w14:textId="77777777" w:rsidR="00AC0BEF" w:rsidRDefault="00B67AB9" w:rsidP="00B67AB9">
            <w:pPr>
              <w:pStyle w:val="paragrafesrasas2lygis"/>
              <w:ind w:firstLine="397"/>
              <w:rPr>
                <w:rFonts w:asciiTheme="minorHAnsi" w:hAnsiTheme="minorHAnsi" w:cstheme="minorHAnsi"/>
                <w:i/>
                <w:iCs/>
                <w:color w:val="000000" w:themeColor="text1"/>
                <w:lang w:val="en-US"/>
              </w:rPr>
            </w:pPr>
            <w:r w:rsidRPr="002E7952">
              <w:rPr>
                <w:rFonts w:asciiTheme="minorHAnsi" w:hAnsiTheme="minorHAnsi" w:cstheme="minorHAnsi"/>
                <w:i/>
                <w:iCs/>
                <w:color w:val="000000" w:themeColor="text1"/>
                <w:lang w:val="en-US"/>
              </w:rPr>
              <w:t>ĮDARBINIMĄ PATVIRTINANTYS DOKUMENTAI</w:t>
            </w:r>
            <w:r w:rsidR="00AC0BEF">
              <w:rPr>
                <w:rFonts w:asciiTheme="minorHAnsi" w:hAnsiTheme="minorHAnsi" w:cstheme="minorHAnsi"/>
                <w:i/>
                <w:iCs/>
                <w:color w:val="000000" w:themeColor="text1"/>
                <w:lang w:val="en-US"/>
              </w:rPr>
              <w:t>:</w:t>
            </w:r>
          </w:p>
          <w:p w14:paraId="4CAA550D" w14:textId="0A2B9361" w:rsidR="00AC0BEF" w:rsidRDefault="00B67AB9" w:rsidP="0C362BF9">
            <w:pPr>
              <w:pStyle w:val="paragrafesrasas2lygis"/>
              <w:ind w:firstLine="397"/>
              <w:rPr>
                <w:rFonts w:asciiTheme="minorHAnsi" w:hAnsiTheme="minorHAnsi" w:cstheme="minorBidi"/>
                <w:i/>
                <w:iCs/>
                <w:color w:val="000000" w:themeColor="text1"/>
                <w:lang w:val="en-US"/>
              </w:rPr>
            </w:pPr>
            <w:r w:rsidRPr="0C362BF9">
              <w:rPr>
                <w:rFonts w:asciiTheme="minorHAnsi" w:hAnsiTheme="minorHAnsi" w:cstheme="minorBidi"/>
                <w:i/>
                <w:iCs/>
                <w:color w:val="000000" w:themeColor="text1"/>
                <w:lang w:val="en-US"/>
              </w:rPr>
              <w:t xml:space="preserve">1. </w:t>
            </w:r>
            <w:proofErr w:type="spellStart"/>
            <w:r w:rsidRPr="0C362BF9">
              <w:rPr>
                <w:rFonts w:asciiTheme="minorHAnsi" w:hAnsiTheme="minorHAnsi" w:cstheme="minorBidi"/>
                <w:i/>
                <w:iCs/>
                <w:color w:val="000000" w:themeColor="text1"/>
                <w:lang w:val="en-US"/>
              </w:rPr>
              <w:t>Pirkimo</w:t>
            </w:r>
            <w:proofErr w:type="spellEnd"/>
            <w:r w:rsidRPr="0C362BF9">
              <w:rPr>
                <w:rFonts w:asciiTheme="minorHAnsi" w:hAnsiTheme="minorHAnsi" w:cstheme="minorBidi"/>
                <w:i/>
                <w:iCs/>
                <w:color w:val="000000" w:themeColor="text1"/>
                <w:lang w:val="en-US"/>
              </w:rPr>
              <w:t xml:space="preserve"> </w:t>
            </w:r>
            <w:proofErr w:type="spellStart"/>
            <w:r w:rsidR="004E2BEC" w:rsidRPr="001B68D0">
              <w:rPr>
                <w:rFonts w:asciiTheme="minorHAnsi" w:hAnsiTheme="minorHAnsi" w:cstheme="minorBidi"/>
                <w:i/>
                <w:iCs/>
                <w:color w:val="000000" w:themeColor="text1"/>
                <w:lang w:val="en-US"/>
              </w:rPr>
              <w:t>sąlygų</w:t>
            </w:r>
            <w:proofErr w:type="spellEnd"/>
            <w:r w:rsidR="004E2BEC" w:rsidRPr="001B68D0">
              <w:rPr>
                <w:rFonts w:asciiTheme="minorHAnsi" w:hAnsiTheme="minorHAnsi" w:cstheme="minorBidi"/>
                <w:i/>
                <w:iCs/>
                <w:color w:val="000000" w:themeColor="text1"/>
                <w:lang w:val="en-US"/>
              </w:rPr>
              <w:t xml:space="preserve"> </w:t>
            </w:r>
            <w:r w:rsidR="289486EC" w:rsidRPr="00E74CC0">
              <w:rPr>
                <w:rFonts w:asciiTheme="minorHAnsi" w:hAnsiTheme="minorHAnsi" w:cstheme="minorBidi"/>
                <w:i/>
                <w:iCs/>
                <w:color w:val="000000" w:themeColor="text1"/>
                <w:lang w:val="en-US"/>
              </w:rPr>
              <w:t xml:space="preserve">15 </w:t>
            </w:r>
            <w:proofErr w:type="spellStart"/>
            <w:r w:rsidRPr="001B68D0">
              <w:rPr>
                <w:rFonts w:asciiTheme="minorHAnsi" w:hAnsiTheme="minorHAnsi" w:cstheme="minorBidi"/>
                <w:i/>
                <w:iCs/>
                <w:color w:val="000000" w:themeColor="text1"/>
                <w:lang w:val="en-US"/>
              </w:rPr>
              <w:t>priede</w:t>
            </w:r>
            <w:proofErr w:type="spellEnd"/>
            <w:r w:rsidRPr="001B68D0">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pateikiama</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informacija</w:t>
            </w:r>
            <w:proofErr w:type="spellEnd"/>
            <w:r w:rsidRPr="0C362BF9">
              <w:rPr>
                <w:rFonts w:asciiTheme="minorHAnsi" w:hAnsiTheme="minorHAnsi" w:cstheme="minorBidi"/>
                <w:i/>
                <w:iCs/>
                <w:color w:val="000000" w:themeColor="text1"/>
                <w:lang w:val="en-US"/>
              </w:rPr>
              <w:t xml:space="preserve">: </w:t>
            </w:r>
            <w:bookmarkStart w:id="8" w:name="_Hlk205462659"/>
            <w:proofErr w:type="spellStart"/>
            <w:r w:rsidRPr="0C362BF9">
              <w:rPr>
                <w:rFonts w:asciiTheme="minorHAnsi" w:hAnsiTheme="minorHAnsi" w:cstheme="minorBidi"/>
                <w:i/>
                <w:iCs/>
                <w:color w:val="000000" w:themeColor="text1"/>
                <w:lang w:val="en-US"/>
              </w:rPr>
              <w:t>įdarbinto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asmens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vardas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pavardė</w:t>
            </w:r>
            <w:proofErr w:type="spellEnd"/>
            <w:r w:rsidRPr="0C362BF9">
              <w:rPr>
                <w:rFonts w:asciiTheme="minorHAnsi" w:hAnsiTheme="minorHAnsi" w:cstheme="minorBidi"/>
                <w:i/>
                <w:iCs/>
                <w:color w:val="000000" w:themeColor="text1"/>
                <w:lang w:val="en-US"/>
              </w:rPr>
              <w:t xml:space="preserve">, mob. </w:t>
            </w:r>
            <w:proofErr w:type="spellStart"/>
            <w:r w:rsidRPr="0C362BF9">
              <w:rPr>
                <w:rFonts w:asciiTheme="minorHAnsi" w:hAnsiTheme="minorHAnsi" w:cstheme="minorBidi"/>
                <w:i/>
                <w:iCs/>
                <w:color w:val="000000" w:themeColor="text1"/>
                <w:lang w:val="en-US"/>
              </w:rPr>
              <w:t>telefono</w:t>
            </w:r>
            <w:proofErr w:type="spellEnd"/>
            <w:r w:rsidRPr="0C362BF9">
              <w:rPr>
                <w:rFonts w:asciiTheme="minorHAnsi" w:hAnsiTheme="minorHAnsi" w:cstheme="minorBidi"/>
                <w:i/>
                <w:iCs/>
                <w:color w:val="000000" w:themeColor="text1"/>
                <w:lang w:val="en-US"/>
              </w:rPr>
              <w:t xml:space="preserve"> Nr., el. </w:t>
            </w:r>
            <w:proofErr w:type="spellStart"/>
            <w:r w:rsidRPr="0C362BF9">
              <w:rPr>
                <w:rFonts w:asciiTheme="minorHAnsi" w:hAnsiTheme="minorHAnsi" w:cstheme="minorBidi"/>
                <w:i/>
                <w:iCs/>
                <w:color w:val="000000" w:themeColor="text1"/>
                <w:lang w:val="en-US"/>
              </w:rPr>
              <w:t>pašto</w:t>
            </w:r>
            <w:proofErr w:type="spellEnd"/>
            <w:r w:rsidRPr="0C362BF9">
              <w:rPr>
                <w:rFonts w:asciiTheme="minorHAnsi" w:hAnsiTheme="minorHAnsi" w:cstheme="minorBidi"/>
                <w:i/>
                <w:iCs/>
                <w:color w:val="000000" w:themeColor="text1"/>
                <w:lang w:val="en-US"/>
              </w:rPr>
              <w:t xml:space="preserve"> </w:t>
            </w:r>
            <w:proofErr w:type="spellStart"/>
            <w:proofErr w:type="gramStart"/>
            <w:r w:rsidRPr="0C362BF9">
              <w:rPr>
                <w:rFonts w:asciiTheme="minorHAnsi" w:hAnsiTheme="minorHAnsi" w:cstheme="minorBidi"/>
                <w:i/>
                <w:iCs/>
                <w:color w:val="000000" w:themeColor="text1"/>
                <w:lang w:val="en-US"/>
              </w:rPr>
              <w:t>adresas</w:t>
            </w:r>
            <w:proofErr w:type="spellEnd"/>
            <w:r w:rsidRPr="0C362BF9">
              <w:rPr>
                <w:rFonts w:asciiTheme="minorHAnsi" w:hAnsiTheme="minorHAnsi" w:cstheme="minorBidi"/>
                <w:i/>
                <w:iCs/>
                <w:color w:val="000000" w:themeColor="text1"/>
                <w:lang w:val="en-US"/>
              </w:rPr>
              <w:t xml:space="preserve"> ,</w:t>
            </w:r>
            <w:proofErr w:type="gram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įdarbinto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asmens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funkcijos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vykdomos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teikiant</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Paslaugas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tikslinė</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grupė</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kuriai</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priklauso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asmuo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įdarbinimo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pagrindas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darbo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sutartis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pameistrystės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sutartis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stažuotė</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įdarbinto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asmens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darbdavio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pavadinimas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juridinio</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asmens</w:t>
            </w:r>
            <w:proofErr w:type="spellEnd"/>
            <w:r w:rsidRPr="0C362BF9">
              <w:rPr>
                <w:rFonts w:asciiTheme="minorHAnsi" w:hAnsiTheme="minorHAnsi" w:cstheme="minorBidi"/>
                <w:i/>
                <w:iCs/>
                <w:color w:val="000000" w:themeColor="text1"/>
                <w:lang w:val="en-US"/>
              </w:rPr>
              <w:t xml:space="preserve"> </w:t>
            </w:r>
            <w:proofErr w:type="spellStart"/>
            <w:r w:rsidRPr="0C362BF9">
              <w:rPr>
                <w:rFonts w:asciiTheme="minorHAnsi" w:hAnsiTheme="minorHAnsi" w:cstheme="minorBidi"/>
                <w:i/>
                <w:iCs/>
                <w:color w:val="000000" w:themeColor="text1"/>
                <w:lang w:val="en-US"/>
              </w:rPr>
              <w:t>kodas</w:t>
            </w:r>
            <w:bookmarkEnd w:id="8"/>
            <w:proofErr w:type="spellEnd"/>
            <w:r w:rsidR="00AC0BEF" w:rsidRPr="0C362BF9">
              <w:rPr>
                <w:rFonts w:asciiTheme="minorHAnsi" w:hAnsiTheme="minorHAnsi" w:cstheme="minorBidi"/>
                <w:i/>
                <w:iCs/>
                <w:color w:val="000000" w:themeColor="text1"/>
                <w:lang w:val="en-US"/>
              </w:rPr>
              <w:t>;</w:t>
            </w:r>
            <w:r w:rsidR="00EF6E0C" w:rsidRPr="0C362BF9">
              <w:rPr>
                <w:rFonts w:asciiTheme="minorHAnsi" w:hAnsiTheme="minorHAnsi" w:cstheme="minorBidi"/>
                <w:i/>
                <w:iCs/>
                <w:color w:val="000000" w:themeColor="text1"/>
                <w:lang w:val="en-US"/>
              </w:rPr>
              <w:t xml:space="preserve"> </w:t>
            </w:r>
          </w:p>
          <w:p w14:paraId="446828CB" w14:textId="5AAD617A" w:rsidR="00B67AB9" w:rsidRDefault="00AC0BEF" w:rsidP="00B67AB9">
            <w:pPr>
              <w:pStyle w:val="paragrafesrasas2lygis"/>
              <w:ind w:firstLine="397"/>
              <w:rPr>
                <w:rFonts w:asciiTheme="minorHAnsi" w:hAnsiTheme="minorHAnsi" w:cstheme="minorHAnsi"/>
                <w:i/>
                <w:iCs/>
                <w:color w:val="000000" w:themeColor="text1"/>
                <w:lang w:val="en-US"/>
              </w:rPr>
            </w:pPr>
            <w:r>
              <w:rPr>
                <w:rFonts w:asciiTheme="minorHAnsi" w:hAnsiTheme="minorHAnsi" w:cstheme="minorHAnsi"/>
                <w:i/>
                <w:iCs/>
                <w:color w:val="000000" w:themeColor="text1"/>
                <w:lang w:val="en-US"/>
              </w:rPr>
              <w:t xml:space="preserve">2. </w:t>
            </w:r>
            <w:proofErr w:type="spellStart"/>
            <w:r>
              <w:rPr>
                <w:rFonts w:asciiTheme="minorHAnsi" w:hAnsiTheme="minorHAnsi" w:cstheme="minorHAnsi"/>
                <w:i/>
                <w:iCs/>
                <w:color w:val="000000" w:themeColor="text1"/>
                <w:lang w:val="en-US"/>
              </w:rPr>
              <w:t>Į</w:t>
            </w:r>
            <w:r w:rsidR="00381846">
              <w:rPr>
                <w:rFonts w:asciiTheme="minorHAnsi" w:hAnsiTheme="minorHAnsi" w:cstheme="minorHAnsi"/>
                <w:i/>
                <w:iCs/>
                <w:color w:val="000000" w:themeColor="text1"/>
                <w:lang w:val="en-US"/>
              </w:rPr>
              <w:t>darbinimo</w:t>
            </w:r>
            <w:proofErr w:type="spellEnd"/>
            <w:r w:rsidR="00381846">
              <w:rPr>
                <w:rFonts w:asciiTheme="minorHAnsi" w:hAnsiTheme="minorHAnsi" w:cstheme="minorHAnsi"/>
                <w:i/>
                <w:iCs/>
                <w:color w:val="000000" w:themeColor="text1"/>
                <w:lang w:val="en-US"/>
              </w:rPr>
              <w:t xml:space="preserve"> </w:t>
            </w:r>
            <w:proofErr w:type="spellStart"/>
            <w:r w:rsidR="00381846">
              <w:rPr>
                <w:rFonts w:asciiTheme="minorHAnsi" w:hAnsiTheme="minorHAnsi" w:cstheme="minorHAnsi"/>
                <w:i/>
                <w:iCs/>
                <w:color w:val="000000" w:themeColor="text1"/>
                <w:lang w:val="en-US"/>
              </w:rPr>
              <w:t>sutarties</w:t>
            </w:r>
            <w:proofErr w:type="spellEnd"/>
            <w:r w:rsidR="00381846">
              <w:rPr>
                <w:rFonts w:asciiTheme="minorHAnsi" w:hAnsiTheme="minorHAnsi" w:cstheme="minorHAnsi"/>
                <w:i/>
                <w:iCs/>
                <w:color w:val="000000" w:themeColor="text1"/>
                <w:lang w:val="en-US"/>
              </w:rPr>
              <w:t xml:space="preserve"> </w:t>
            </w:r>
            <w:proofErr w:type="spellStart"/>
            <w:r w:rsidR="00381846">
              <w:rPr>
                <w:rFonts w:asciiTheme="minorHAnsi" w:hAnsiTheme="minorHAnsi" w:cstheme="minorHAnsi"/>
                <w:i/>
                <w:iCs/>
                <w:color w:val="000000" w:themeColor="text1"/>
                <w:lang w:val="en-US"/>
              </w:rPr>
              <w:t>kopija</w:t>
            </w:r>
            <w:proofErr w:type="spellEnd"/>
            <w:r w:rsidR="00381846">
              <w:rPr>
                <w:rFonts w:asciiTheme="minorHAnsi" w:hAnsiTheme="minorHAnsi" w:cstheme="minorHAnsi"/>
                <w:i/>
                <w:iCs/>
                <w:color w:val="000000" w:themeColor="text1"/>
                <w:lang w:val="en-US"/>
              </w:rPr>
              <w:t xml:space="preserve"> </w:t>
            </w:r>
            <w:proofErr w:type="spellStart"/>
            <w:r w:rsidR="00381846">
              <w:rPr>
                <w:rFonts w:asciiTheme="minorHAnsi" w:hAnsiTheme="minorHAnsi" w:cstheme="minorHAnsi"/>
                <w:i/>
                <w:iCs/>
                <w:color w:val="000000" w:themeColor="text1"/>
                <w:lang w:val="en-US"/>
              </w:rPr>
              <w:t>ir</w:t>
            </w:r>
            <w:proofErr w:type="spellEnd"/>
            <w:r w:rsidR="00FE3996">
              <w:rPr>
                <w:rFonts w:asciiTheme="minorHAnsi" w:hAnsiTheme="minorHAnsi" w:cstheme="minorHAnsi"/>
                <w:i/>
                <w:iCs/>
                <w:color w:val="000000" w:themeColor="text1"/>
                <w:lang w:val="en-US"/>
              </w:rPr>
              <w:t xml:space="preserve"> </w:t>
            </w:r>
            <w:proofErr w:type="spellStart"/>
            <w:r w:rsidR="00FE3996">
              <w:rPr>
                <w:rFonts w:asciiTheme="minorHAnsi" w:hAnsiTheme="minorHAnsi" w:cstheme="minorHAnsi"/>
                <w:i/>
                <w:iCs/>
                <w:color w:val="000000" w:themeColor="text1"/>
                <w:lang w:val="en-US"/>
              </w:rPr>
              <w:t>paskyrimas</w:t>
            </w:r>
            <w:proofErr w:type="spellEnd"/>
            <w:r>
              <w:rPr>
                <w:rFonts w:asciiTheme="minorHAnsi" w:hAnsiTheme="minorHAnsi" w:cstheme="minorHAnsi"/>
                <w:i/>
                <w:iCs/>
                <w:color w:val="000000" w:themeColor="text1"/>
                <w:lang w:val="en-US"/>
              </w:rPr>
              <w:t xml:space="preserve">/ </w:t>
            </w:r>
            <w:proofErr w:type="spellStart"/>
            <w:r>
              <w:rPr>
                <w:rFonts w:asciiTheme="minorHAnsi" w:hAnsiTheme="minorHAnsi" w:cstheme="minorHAnsi"/>
                <w:i/>
                <w:iCs/>
                <w:color w:val="000000" w:themeColor="text1"/>
                <w:lang w:val="en-US"/>
              </w:rPr>
              <w:t>pavedimas</w:t>
            </w:r>
            <w:proofErr w:type="spellEnd"/>
            <w:r w:rsidR="00FE3996">
              <w:rPr>
                <w:rFonts w:asciiTheme="minorHAnsi" w:hAnsiTheme="minorHAnsi" w:cstheme="minorHAnsi"/>
                <w:i/>
                <w:iCs/>
                <w:color w:val="000000" w:themeColor="text1"/>
                <w:lang w:val="en-US"/>
              </w:rPr>
              <w:t xml:space="preserve"> </w:t>
            </w:r>
            <w:proofErr w:type="spellStart"/>
            <w:r w:rsidR="00FE3996">
              <w:rPr>
                <w:rFonts w:asciiTheme="minorHAnsi" w:hAnsiTheme="minorHAnsi" w:cstheme="minorHAnsi"/>
                <w:i/>
                <w:iCs/>
                <w:color w:val="000000" w:themeColor="text1"/>
                <w:lang w:val="en-US"/>
              </w:rPr>
              <w:t>aktyviai</w:t>
            </w:r>
            <w:proofErr w:type="spellEnd"/>
            <w:r w:rsidR="00FE3996">
              <w:rPr>
                <w:rFonts w:asciiTheme="minorHAnsi" w:hAnsiTheme="minorHAnsi" w:cstheme="minorHAnsi"/>
                <w:i/>
                <w:iCs/>
                <w:color w:val="000000" w:themeColor="text1"/>
                <w:lang w:val="en-US"/>
              </w:rPr>
              <w:t xml:space="preserve"> </w:t>
            </w:r>
            <w:proofErr w:type="spellStart"/>
            <w:r w:rsidR="00FE3996">
              <w:rPr>
                <w:rFonts w:asciiTheme="minorHAnsi" w:hAnsiTheme="minorHAnsi" w:cstheme="minorHAnsi"/>
                <w:i/>
                <w:iCs/>
                <w:color w:val="000000" w:themeColor="text1"/>
                <w:lang w:val="en-US"/>
              </w:rPr>
              <w:t>vykdyti</w:t>
            </w:r>
            <w:proofErr w:type="spellEnd"/>
            <w:r w:rsidR="00FE3996">
              <w:rPr>
                <w:rFonts w:asciiTheme="minorHAnsi" w:hAnsiTheme="minorHAnsi" w:cstheme="minorHAnsi"/>
                <w:i/>
                <w:iCs/>
                <w:color w:val="000000" w:themeColor="text1"/>
                <w:lang w:val="en-US"/>
              </w:rPr>
              <w:t xml:space="preserve"> </w:t>
            </w:r>
            <w:proofErr w:type="spellStart"/>
            <w:r w:rsidR="00FE3996">
              <w:rPr>
                <w:rFonts w:asciiTheme="minorHAnsi" w:hAnsiTheme="minorHAnsi" w:cstheme="minorHAnsi"/>
                <w:i/>
                <w:iCs/>
                <w:color w:val="000000" w:themeColor="text1"/>
                <w:lang w:val="en-US"/>
              </w:rPr>
              <w:t>sutartį</w:t>
            </w:r>
            <w:proofErr w:type="spellEnd"/>
            <w:r w:rsidR="00FE3996">
              <w:rPr>
                <w:rFonts w:asciiTheme="minorHAnsi" w:hAnsiTheme="minorHAnsi" w:cstheme="minorHAnsi"/>
                <w:i/>
                <w:iCs/>
                <w:color w:val="000000" w:themeColor="text1"/>
                <w:lang w:val="en-US"/>
              </w:rPr>
              <w:t xml:space="preserve">. </w:t>
            </w:r>
          </w:p>
          <w:p w14:paraId="0829B327" w14:textId="50B45D21" w:rsidR="00310DC3" w:rsidRDefault="002D385A" w:rsidP="00B67AB9">
            <w:pPr>
              <w:pStyle w:val="paragrafesrasas2lygis"/>
              <w:ind w:firstLine="397"/>
              <w:rPr>
                <w:rFonts w:asciiTheme="minorHAnsi" w:hAnsiTheme="minorHAnsi" w:cstheme="minorHAnsi"/>
                <w:i/>
                <w:iCs/>
                <w:color w:val="000000" w:themeColor="text1"/>
              </w:rPr>
            </w:pPr>
            <w:r>
              <w:rPr>
                <w:rFonts w:asciiTheme="minorHAnsi" w:hAnsiTheme="minorHAnsi" w:cstheme="minorHAnsi"/>
                <w:i/>
                <w:iCs/>
                <w:color w:val="000000" w:themeColor="text1"/>
              </w:rPr>
              <w:t>2.</w:t>
            </w:r>
            <w:r w:rsidR="003168FE" w:rsidRPr="003168FE">
              <w:rPr>
                <w:rFonts w:asciiTheme="minorHAnsi" w:hAnsiTheme="minorHAnsi" w:cstheme="minorHAnsi"/>
                <w:i/>
                <w:iCs/>
                <w:color w:val="000000" w:themeColor="text1"/>
              </w:rPr>
              <w:t xml:space="preserve">1. darbo sutarties ir (ar) pameistrystės darbo sutarties, ir (ar) trišalės stažuotės sutarties su įdarbintu asmeniu kopiją arba informaciją apie apdraustųjų valstybinio socialinio draudimo laikotarpius iš SODROS arba lygiavertę pažymą iš užsienio kompetentingos valstybės institucijos, teikiančios duomenis apie įdarbintus asmenis, ir </w:t>
            </w:r>
          </w:p>
          <w:p w14:paraId="40045860" w14:textId="55394996" w:rsidR="002D385A" w:rsidRDefault="00C77708" w:rsidP="00B67AB9">
            <w:pPr>
              <w:pStyle w:val="paragrafesrasas2lygis"/>
              <w:ind w:firstLine="397"/>
              <w:rPr>
                <w:rFonts w:asciiTheme="minorHAnsi" w:hAnsiTheme="minorHAnsi" w:cstheme="minorHAnsi"/>
                <w:i/>
                <w:iCs/>
                <w:color w:val="000000" w:themeColor="text1"/>
              </w:rPr>
            </w:pPr>
            <w:r>
              <w:rPr>
                <w:rFonts w:asciiTheme="minorHAnsi" w:hAnsiTheme="minorHAnsi" w:cstheme="minorHAnsi"/>
                <w:i/>
                <w:iCs/>
                <w:color w:val="000000" w:themeColor="text1"/>
              </w:rPr>
              <w:t>2.</w:t>
            </w:r>
            <w:r w:rsidR="003168FE" w:rsidRPr="003168FE">
              <w:rPr>
                <w:rFonts w:asciiTheme="minorHAnsi" w:hAnsiTheme="minorHAnsi" w:cstheme="minorHAnsi"/>
                <w:i/>
                <w:iCs/>
                <w:color w:val="000000" w:themeColor="text1"/>
              </w:rPr>
              <w:t xml:space="preserve">2. dokumentus, įrodančius, kad asmuo priklauso nurodytai tikslinei grupei: Žemiau pateikiami įrodančių dokumentų pavyzdžiai (pagal asmens tikslinę grupę): </w:t>
            </w:r>
          </w:p>
          <w:p w14:paraId="0F46AD11" w14:textId="6B8138CF" w:rsidR="002D385A" w:rsidRDefault="00C77708" w:rsidP="00B67AB9">
            <w:pPr>
              <w:pStyle w:val="paragrafesrasas2lygis"/>
              <w:ind w:firstLine="397"/>
              <w:rPr>
                <w:rFonts w:asciiTheme="minorHAnsi" w:hAnsiTheme="minorHAnsi" w:cstheme="minorHAnsi"/>
                <w:i/>
                <w:iCs/>
                <w:color w:val="000000" w:themeColor="text1"/>
              </w:rPr>
            </w:pPr>
            <w:r>
              <w:rPr>
                <w:rFonts w:asciiTheme="minorHAnsi" w:hAnsiTheme="minorHAnsi" w:cstheme="minorHAnsi"/>
                <w:i/>
                <w:iCs/>
                <w:color w:val="000000" w:themeColor="text1"/>
              </w:rPr>
              <w:t>2.2.</w:t>
            </w:r>
            <w:r w:rsidR="003168FE" w:rsidRPr="003168FE">
              <w:rPr>
                <w:rFonts w:asciiTheme="minorHAnsi" w:hAnsiTheme="minorHAnsi" w:cstheme="minorHAnsi"/>
                <w:i/>
                <w:iCs/>
                <w:color w:val="000000" w:themeColor="text1"/>
              </w:rPr>
              <w:t>1 Asmuo (-</w:t>
            </w:r>
            <w:proofErr w:type="spellStart"/>
            <w:r w:rsidR="003168FE" w:rsidRPr="003168FE">
              <w:rPr>
                <w:rFonts w:asciiTheme="minorHAnsi" w:hAnsiTheme="minorHAnsi" w:cstheme="minorHAnsi"/>
                <w:i/>
                <w:iCs/>
                <w:color w:val="000000" w:themeColor="text1"/>
              </w:rPr>
              <w:t>ys</w:t>
            </w:r>
            <w:proofErr w:type="spellEnd"/>
            <w:r w:rsidR="003168FE" w:rsidRPr="003168FE">
              <w:rPr>
                <w:rFonts w:asciiTheme="minorHAnsi" w:hAnsiTheme="minorHAnsi" w:cstheme="minorHAnsi"/>
                <w:i/>
                <w:iCs/>
                <w:color w:val="000000" w:themeColor="text1"/>
              </w:rPr>
              <w:t xml:space="preserve">) su negalia </w:t>
            </w:r>
          </w:p>
          <w:p w14:paraId="518773B0" w14:textId="77777777" w:rsidR="002D385A" w:rsidRDefault="003168FE" w:rsidP="00B67AB9">
            <w:pPr>
              <w:pStyle w:val="paragrafesrasas2lygis"/>
              <w:ind w:firstLine="397"/>
              <w:rPr>
                <w:rFonts w:asciiTheme="minorHAnsi" w:hAnsiTheme="minorHAnsi" w:cstheme="minorHAnsi"/>
                <w:i/>
                <w:iCs/>
                <w:color w:val="000000" w:themeColor="text1"/>
              </w:rPr>
            </w:pPr>
            <w:r w:rsidRPr="003168FE">
              <w:rPr>
                <w:rFonts w:asciiTheme="minorHAnsi" w:eastAsia="Symbol" w:hAnsiTheme="minorHAnsi" w:cstheme="minorHAnsi"/>
                <w:i/>
                <w:iCs/>
                <w:color w:val="000000" w:themeColor="text1"/>
              </w:rPr>
              <w:t>·</w:t>
            </w:r>
            <w:r w:rsidRPr="003168FE">
              <w:rPr>
                <w:rFonts w:asciiTheme="minorHAnsi" w:hAnsiTheme="minorHAnsi" w:cstheme="minorHAnsi"/>
                <w:i/>
                <w:iCs/>
                <w:color w:val="000000" w:themeColor="text1"/>
              </w:rPr>
              <w:t xml:space="preserve"> įdarbinant ar paskiriant vykdyti sutartį dirbantį asmenį (-</w:t>
            </w:r>
            <w:proofErr w:type="spellStart"/>
            <w:r w:rsidRPr="003168FE">
              <w:rPr>
                <w:rFonts w:asciiTheme="minorHAnsi" w:hAnsiTheme="minorHAnsi" w:cstheme="minorHAnsi"/>
                <w:i/>
                <w:iCs/>
                <w:color w:val="000000" w:themeColor="text1"/>
              </w:rPr>
              <w:t>is</w:t>
            </w:r>
            <w:proofErr w:type="spellEnd"/>
            <w:r w:rsidRPr="003168FE">
              <w:rPr>
                <w:rFonts w:asciiTheme="minorHAnsi" w:hAnsiTheme="minorHAnsi" w:cstheme="minorHAnsi"/>
                <w:i/>
                <w:iCs/>
                <w:color w:val="000000" w:themeColor="text1"/>
              </w:rPr>
              <w:t xml:space="preserve">) su negalia, teikiama asmens su negalia pažymėjimo (neįgaliojo pažymėjimo) kopija arba kiti lygiaverčiai įrodymai. </w:t>
            </w:r>
          </w:p>
          <w:p w14:paraId="72459BD0" w14:textId="5CAB0770" w:rsidR="002D385A" w:rsidRDefault="00C77708" w:rsidP="00B67AB9">
            <w:pPr>
              <w:pStyle w:val="paragrafesrasas2lygis"/>
              <w:ind w:firstLine="397"/>
              <w:rPr>
                <w:rFonts w:asciiTheme="minorHAnsi" w:hAnsiTheme="minorHAnsi" w:cstheme="minorHAnsi"/>
                <w:i/>
                <w:iCs/>
                <w:color w:val="000000" w:themeColor="text1"/>
              </w:rPr>
            </w:pPr>
            <w:r>
              <w:rPr>
                <w:rFonts w:asciiTheme="minorHAnsi" w:hAnsiTheme="minorHAnsi" w:cstheme="minorHAnsi"/>
                <w:i/>
                <w:iCs/>
                <w:color w:val="000000" w:themeColor="text1"/>
              </w:rPr>
              <w:t>2.2.</w:t>
            </w:r>
            <w:r w:rsidR="003168FE" w:rsidRPr="003168FE">
              <w:rPr>
                <w:rFonts w:asciiTheme="minorHAnsi" w:hAnsiTheme="minorHAnsi" w:cstheme="minorHAnsi"/>
                <w:i/>
                <w:iCs/>
                <w:color w:val="000000" w:themeColor="text1"/>
              </w:rPr>
              <w:t xml:space="preserve">2 Asmuo, vienas auginantis vaiką iki 8 m. arba asmuo, auginantis vaiką su negalia iki 18 metų </w:t>
            </w:r>
          </w:p>
          <w:p w14:paraId="33874864" w14:textId="76D8B285" w:rsidR="003168FE" w:rsidRDefault="003168FE" w:rsidP="00B67AB9">
            <w:pPr>
              <w:pStyle w:val="paragrafesrasas2lygis"/>
              <w:ind w:firstLine="397"/>
              <w:rPr>
                <w:rFonts w:asciiTheme="minorHAnsi" w:hAnsiTheme="minorHAnsi" w:cstheme="minorHAnsi"/>
                <w:i/>
                <w:iCs/>
                <w:color w:val="000000" w:themeColor="text1"/>
              </w:rPr>
            </w:pPr>
            <w:r w:rsidRPr="003168FE">
              <w:rPr>
                <w:rFonts w:asciiTheme="minorHAnsi" w:eastAsia="Symbol" w:hAnsiTheme="minorHAnsi" w:cstheme="minorHAnsi"/>
                <w:i/>
                <w:iCs/>
                <w:color w:val="000000" w:themeColor="text1"/>
              </w:rPr>
              <w:lastRenderedPageBreak/>
              <w:t>·</w:t>
            </w:r>
            <w:r w:rsidRPr="003168FE">
              <w:rPr>
                <w:rFonts w:asciiTheme="minorHAnsi" w:hAnsiTheme="minorHAnsi" w:cstheme="minorHAnsi"/>
                <w:i/>
                <w:iCs/>
                <w:color w:val="000000" w:themeColor="text1"/>
              </w:rPr>
              <w:t xml:space="preserve"> įdarbinant ar paskiriant vykdyti sutartį dirbantį asmenį (-</w:t>
            </w:r>
            <w:proofErr w:type="spellStart"/>
            <w:r w:rsidRPr="003168FE">
              <w:rPr>
                <w:rFonts w:asciiTheme="minorHAnsi" w:hAnsiTheme="minorHAnsi" w:cstheme="minorHAnsi"/>
                <w:i/>
                <w:iCs/>
                <w:color w:val="000000" w:themeColor="text1"/>
              </w:rPr>
              <w:t>is</w:t>
            </w:r>
            <w:proofErr w:type="spellEnd"/>
            <w:r w:rsidRPr="003168FE">
              <w:rPr>
                <w:rFonts w:asciiTheme="minorHAnsi" w:hAnsiTheme="minorHAnsi" w:cstheme="minorHAnsi"/>
                <w:i/>
                <w:iCs/>
                <w:color w:val="000000" w:themeColor="text1"/>
              </w:rPr>
              <w:t>) kuris, faktiškai vienas (-a, -i) augina vaiką (įvaikį) iki 8 metų, taip pat ir asmenį (</w:t>
            </w:r>
            <w:proofErr w:type="spellStart"/>
            <w:r w:rsidRPr="003168FE">
              <w:rPr>
                <w:rFonts w:asciiTheme="minorHAnsi" w:hAnsiTheme="minorHAnsi" w:cstheme="minorHAnsi"/>
                <w:i/>
                <w:iCs/>
                <w:color w:val="000000" w:themeColor="text1"/>
              </w:rPr>
              <w:t>is</w:t>
            </w:r>
            <w:proofErr w:type="spellEnd"/>
            <w:r w:rsidRPr="003168FE">
              <w:rPr>
                <w:rFonts w:asciiTheme="minorHAnsi" w:hAnsiTheme="minorHAnsi" w:cstheme="minorHAnsi"/>
                <w:i/>
                <w:iCs/>
                <w:color w:val="000000" w:themeColor="text1"/>
              </w:rPr>
              <w:t>), auginantį (-</w:t>
            </w:r>
            <w:proofErr w:type="spellStart"/>
            <w:r w:rsidRPr="003168FE">
              <w:rPr>
                <w:rFonts w:asciiTheme="minorHAnsi" w:hAnsiTheme="minorHAnsi" w:cstheme="minorHAnsi"/>
                <w:i/>
                <w:iCs/>
                <w:color w:val="000000" w:themeColor="text1"/>
              </w:rPr>
              <w:t>ius</w:t>
            </w:r>
            <w:proofErr w:type="spellEnd"/>
            <w:r w:rsidRPr="003168FE">
              <w:rPr>
                <w:rFonts w:asciiTheme="minorHAnsi" w:hAnsiTheme="minorHAnsi" w:cstheme="minorHAnsi"/>
                <w:i/>
                <w:iCs/>
                <w:color w:val="000000" w:themeColor="text1"/>
              </w:rPr>
              <w:t>) vaiką (įvaikį) su negalia iki 18 metų teikiama savivaldybės administracijos</w:t>
            </w:r>
            <w:r>
              <w:rPr>
                <w:rFonts w:asciiTheme="minorHAnsi" w:hAnsiTheme="minorHAnsi" w:cstheme="minorHAnsi"/>
                <w:i/>
                <w:iCs/>
                <w:color w:val="000000" w:themeColor="text1"/>
              </w:rPr>
              <w:t xml:space="preserve"> </w:t>
            </w:r>
            <w:r w:rsidRPr="003168FE">
              <w:rPr>
                <w:rFonts w:asciiTheme="minorHAnsi" w:hAnsiTheme="minorHAnsi" w:cstheme="minorHAnsi"/>
                <w:i/>
                <w:iCs/>
                <w:color w:val="000000" w:themeColor="text1"/>
              </w:rPr>
              <w:t xml:space="preserve">direktoriaus įsakymo dėl vaiko laikinosios globos arba teismo nutarties dėl tėvystės ar vaiko nuolatinės globos nustatymo kopija arba kiti lygiaverčiai įrodymai. </w:t>
            </w:r>
          </w:p>
          <w:p w14:paraId="2515AAFE" w14:textId="03D1414E" w:rsidR="002D385A" w:rsidRDefault="00C77708" w:rsidP="00B67AB9">
            <w:pPr>
              <w:pStyle w:val="paragrafesrasas2lygis"/>
              <w:ind w:firstLine="397"/>
              <w:rPr>
                <w:rFonts w:asciiTheme="minorHAnsi" w:hAnsiTheme="minorHAnsi" w:cstheme="minorHAnsi"/>
                <w:i/>
                <w:iCs/>
                <w:color w:val="000000" w:themeColor="text1"/>
              </w:rPr>
            </w:pPr>
            <w:r>
              <w:rPr>
                <w:rFonts w:asciiTheme="minorHAnsi" w:hAnsiTheme="minorHAnsi" w:cstheme="minorHAnsi"/>
                <w:i/>
                <w:iCs/>
                <w:color w:val="000000" w:themeColor="text1"/>
              </w:rPr>
              <w:t>2.2.</w:t>
            </w:r>
            <w:r w:rsidR="003168FE" w:rsidRPr="003168FE">
              <w:rPr>
                <w:rFonts w:asciiTheme="minorHAnsi" w:hAnsiTheme="minorHAnsi" w:cstheme="minorHAnsi"/>
                <w:i/>
                <w:iCs/>
                <w:color w:val="000000" w:themeColor="text1"/>
              </w:rPr>
              <w:t xml:space="preserve">3 Asmuo, prižiūrintis šeimos narį su negalia </w:t>
            </w:r>
          </w:p>
          <w:p w14:paraId="1DEF0367" w14:textId="77777777" w:rsidR="002D385A" w:rsidRDefault="003168FE" w:rsidP="00B67AB9">
            <w:pPr>
              <w:pStyle w:val="paragrafesrasas2lygis"/>
              <w:ind w:firstLine="397"/>
              <w:rPr>
                <w:rFonts w:asciiTheme="minorHAnsi" w:hAnsiTheme="minorHAnsi" w:cstheme="minorHAnsi"/>
                <w:i/>
                <w:iCs/>
                <w:color w:val="000000" w:themeColor="text1"/>
              </w:rPr>
            </w:pPr>
            <w:r w:rsidRPr="003168FE">
              <w:rPr>
                <w:rFonts w:asciiTheme="minorHAnsi" w:eastAsia="Symbol" w:hAnsiTheme="minorHAnsi" w:cstheme="minorHAnsi"/>
                <w:i/>
                <w:iCs/>
                <w:color w:val="000000" w:themeColor="text1"/>
              </w:rPr>
              <w:t>·</w:t>
            </w:r>
            <w:r w:rsidRPr="003168FE">
              <w:rPr>
                <w:rFonts w:asciiTheme="minorHAnsi" w:hAnsiTheme="minorHAnsi" w:cstheme="minorHAnsi"/>
                <w:i/>
                <w:iCs/>
                <w:color w:val="000000" w:themeColor="text1"/>
              </w:rPr>
              <w:t xml:space="preserve"> įdarbinant ar paskiriant vykdyti sutartį dirbantį asmenį (-</w:t>
            </w:r>
            <w:proofErr w:type="spellStart"/>
            <w:r w:rsidRPr="003168FE">
              <w:rPr>
                <w:rFonts w:asciiTheme="minorHAnsi" w:hAnsiTheme="minorHAnsi" w:cstheme="minorHAnsi"/>
                <w:i/>
                <w:iCs/>
                <w:color w:val="000000" w:themeColor="text1"/>
              </w:rPr>
              <w:t>is</w:t>
            </w:r>
            <w:proofErr w:type="spellEnd"/>
            <w:r w:rsidRPr="003168FE">
              <w:rPr>
                <w:rFonts w:asciiTheme="minorHAnsi" w:hAnsiTheme="minorHAnsi" w:cstheme="minorHAnsi"/>
                <w:i/>
                <w:iCs/>
                <w:color w:val="000000" w:themeColor="text1"/>
              </w:rPr>
              <w:t>), prižiūrintį (-</w:t>
            </w:r>
            <w:proofErr w:type="spellStart"/>
            <w:r w:rsidRPr="003168FE">
              <w:rPr>
                <w:rFonts w:asciiTheme="minorHAnsi" w:hAnsiTheme="minorHAnsi" w:cstheme="minorHAnsi"/>
                <w:i/>
                <w:iCs/>
                <w:color w:val="000000" w:themeColor="text1"/>
              </w:rPr>
              <w:t>ius</w:t>
            </w:r>
            <w:proofErr w:type="spellEnd"/>
            <w:r w:rsidRPr="003168FE">
              <w:rPr>
                <w:rFonts w:asciiTheme="minorHAnsi" w:hAnsiTheme="minorHAnsi" w:cstheme="minorHAnsi"/>
                <w:i/>
                <w:iCs/>
                <w:color w:val="000000" w:themeColor="text1"/>
              </w:rPr>
              <w:t xml:space="preserve">) šeimos narius su negalia, teikiamos slaugomo asmens darbingumo lygio ir spec. poreikių pažymos arba pažyma iš SODROS, kad asmuo yra apdraustas valstybės lėšomis, kaip tėvas (įtėvis) arba asmuo, paskirtas asmens su negalia globėju, rūpintoju ar </w:t>
            </w:r>
            <w:proofErr w:type="spellStart"/>
            <w:r w:rsidRPr="003168FE">
              <w:rPr>
                <w:rFonts w:asciiTheme="minorHAnsi" w:hAnsiTheme="minorHAnsi" w:cstheme="minorHAnsi"/>
                <w:i/>
                <w:iCs/>
                <w:color w:val="000000" w:themeColor="text1"/>
              </w:rPr>
              <w:t>aprūpintoju</w:t>
            </w:r>
            <w:proofErr w:type="spellEnd"/>
            <w:r w:rsidRPr="003168FE">
              <w:rPr>
                <w:rFonts w:asciiTheme="minorHAnsi" w:hAnsiTheme="minorHAnsi" w:cstheme="minorHAnsi"/>
                <w:i/>
                <w:iCs/>
                <w:color w:val="000000" w:themeColor="text1"/>
              </w:rPr>
              <w:t xml:space="preserve">, slaugantys ar nuolat prižiūrintys namuose asmenį su negalia arba kiti lygiaverčiai įrodymai; </w:t>
            </w:r>
          </w:p>
          <w:p w14:paraId="5882814C" w14:textId="0B0D7285" w:rsidR="003168FE" w:rsidRDefault="003168FE" w:rsidP="00B67AB9">
            <w:pPr>
              <w:pStyle w:val="paragrafesrasas2lygis"/>
              <w:ind w:firstLine="397"/>
              <w:rPr>
                <w:rFonts w:asciiTheme="minorHAnsi" w:hAnsiTheme="minorHAnsi" w:cstheme="minorHAnsi"/>
                <w:i/>
                <w:iCs/>
                <w:color w:val="000000" w:themeColor="text1"/>
              </w:rPr>
            </w:pPr>
            <w:r w:rsidRPr="003168FE">
              <w:rPr>
                <w:rFonts w:asciiTheme="minorHAnsi" w:eastAsia="Symbol" w:hAnsiTheme="minorHAnsi" w:cstheme="minorHAnsi"/>
                <w:i/>
                <w:iCs/>
                <w:color w:val="000000" w:themeColor="text1"/>
              </w:rPr>
              <w:t>·</w:t>
            </w:r>
            <w:r w:rsidRPr="003168FE">
              <w:rPr>
                <w:rFonts w:asciiTheme="minorHAnsi" w:hAnsiTheme="minorHAnsi" w:cstheme="minorHAnsi"/>
                <w:i/>
                <w:iCs/>
                <w:color w:val="000000" w:themeColor="text1"/>
              </w:rPr>
              <w:t xml:space="preserve"> ir gyvenamosios vietos deklaracija, iš kurios matytųsi, jog kartu su įdarbinamu (paskiriamu vykdyti sutartį) asmeniu gyvena ir asmuo su negalia arba kiti lygiaverčiai įrodymai. </w:t>
            </w:r>
          </w:p>
          <w:p w14:paraId="0443C05B" w14:textId="6340F21F" w:rsidR="00310DC3" w:rsidRDefault="00F53AC1" w:rsidP="00B67AB9">
            <w:pPr>
              <w:pStyle w:val="paragrafesrasas2lygis"/>
              <w:ind w:firstLine="397"/>
              <w:rPr>
                <w:rFonts w:asciiTheme="minorHAnsi" w:hAnsiTheme="minorHAnsi" w:cstheme="minorHAnsi"/>
                <w:i/>
                <w:iCs/>
                <w:color w:val="000000" w:themeColor="text1"/>
              </w:rPr>
            </w:pPr>
            <w:r>
              <w:rPr>
                <w:rFonts w:asciiTheme="minorHAnsi" w:hAnsiTheme="minorHAnsi" w:cstheme="minorHAnsi"/>
                <w:i/>
                <w:iCs/>
                <w:color w:val="000000" w:themeColor="text1"/>
              </w:rPr>
              <w:t>2.2.</w:t>
            </w:r>
            <w:r w:rsidR="005C1360">
              <w:rPr>
                <w:rFonts w:asciiTheme="minorHAnsi" w:hAnsiTheme="minorHAnsi" w:cstheme="minorHAnsi"/>
                <w:i/>
                <w:iCs/>
                <w:color w:val="000000" w:themeColor="text1"/>
              </w:rPr>
              <w:t>4</w:t>
            </w:r>
            <w:r w:rsidR="00310DC3" w:rsidRPr="00310DC3">
              <w:rPr>
                <w:rFonts w:asciiTheme="minorHAnsi" w:hAnsiTheme="minorHAnsi" w:cstheme="minorHAnsi"/>
                <w:i/>
                <w:iCs/>
                <w:color w:val="000000" w:themeColor="text1"/>
              </w:rPr>
              <w:t xml:space="preserve"> Vyresnis nei 50 metų asmuo teikia amžių įrodantį dokumentą – paso, tapatybės kortelės ar kito lygiaverčio dokumento kopiją. </w:t>
            </w:r>
          </w:p>
          <w:p w14:paraId="021164EA" w14:textId="79C827C2" w:rsidR="00047305" w:rsidRPr="002E7952" w:rsidRDefault="00314508" w:rsidP="00B67AB9">
            <w:pPr>
              <w:pStyle w:val="paragrafesrasas2lygis"/>
              <w:ind w:firstLine="397"/>
              <w:rPr>
                <w:rFonts w:asciiTheme="minorHAnsi" w:hAnsiTheme="minorHAnsi" w:cstheme="minorHAnsi"/>
                <w:i/>
                <w:iCs/>
                <w:color w:val="000000" w:themeColor="text1"/>
                <w:lang w:val="en-US"/>
              </w:rPr>
            </w:pPr>
            <w:r w:rsidRPr="00314508">
              <w:rPr>
                <w:rFonts w:asciiTheme="minorHAnsi" w:hAnsiTheme="minorHAnsi" w:cstheme="minorHAnsi"/>
                <w:i/>
                <w:iCs/>
                <w:color w:val="000000" w:themeColor="text1"/>
              </w:rPr>
              <w:t>Užsienio šalių tiekėjai teikia tose šalyse kompetentingų oficialių institucijų išduodamus dokumentus.</w:t>
            </w:r>
          </w:p>
          <w:p w14:paraId="5A2972E2" w14:textId="1D5E4C54" w:rsidR="00471E1A" w:rsidRPr="00F44FC3" w:rsidRDefault="00B67AB9" w:rsidP="00253B3E">
            <w:pPr>
              <w:pStyle w:val="paragrafesrasas2lygis"/>
              <w:rPr>
                <w:rFonts w:ascii="Tahoma" w:hAnsi="Tahoma" w:cs="Tahoma"/>
              </w:rPr>
            </w:pPr>
            <w:proofErr w:type="spellStart"/>
            <w:r w:rsidRPr="002E7952">
              <w:rPr>
                <w:rFonts w:asciiTheme="minorHAnsi" w:hAnsiTheme="minorHAnsi" w:cstheme="minorHAnsi"/>
                <w:b/>
                <w:bCs/>
                <w:color w:val="000000" w:themeColor="text1"/>
                <w:lang w:val="en-US"/>
              </w:rPr>
              <w:t>Renkami</w:t>
            </w:r>
            <w:proofErr w:type="spellEnd"/>
            <w:r w:rsidRPr="002E7952">
              <w:rPr>
                <w:rFonts w:asciiTheme="minorHAnsi" w:hAnsiTheme="minorHAnsi" w:cstheme="minorHAnsi"/>
                <w:b/>
                <w:bCs/>
                <w:color w:val="000000" w:themeColor="text1"/>
                <w:lang w:val="en-US"/>
              </w:rPr>
              <w:t xml:space="preserve"> tik </w:t>
            </w:r>
            <w:proofErr w:type="spellStart"/>
            <w:r w:rsidRPr="002E7952">
              <w:rPr>
                <w:rFonts w:asciiTheme="minorHAnsi" w:hAnsiTheme="minorHAnsi" w:cstheme="minorHAnsi"/>
                <w:b/>
                <w:bCs/>
                <w:color w:val="000000" w:themeColor="text1"/>
                <w:lang w:val="en-US"/>
              </w:rPr>
              <w:t>tokie</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duomenys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ir</w:t>
            </w:r>
            <w:proofErr w:type="spellEnd"/>
            <w:r w:rsidRPr="002E7952">
              <w:rPr>
                <w:rFonts w:asciiTheme="minorHAnsi" w:hAnsiTheme="minorHAnsi" w:cstheme="minorHAnsi"/>
                <w:b/>
                <w:bCs/>
                <w:color w:val="000000" w:themeColor="text1"/>
                <w:lang w:val="en-US"/>
              </w:rPr>
              <w:t xml:space="preserve"> tik </w:t>
            </w:r>
            <w:proofErr w:type="spellStart"/>
            <w:r w:rsidRPr="002E7952">
              <w:rPr>
                <w:rFonts w:asciiTheme="minorHAnsi" w:hAnsiTheme="minorHAnsi" w:cstheme="minorHAnsi"/>
                <w:b/>
                <w:bCs/>
                <w:color w:val="000000" w:themeColor="text1"/>
                <w:lang w:val="en-US"/>
              </w:rPr>
              <w:t>toks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jų</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kiekis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koks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reikalingas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atitikimui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pirkimo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dokumentuose</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nustatytam</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socialiniam</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kriterijui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įrodyti</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vadovaujantis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Bendrojo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duomenų</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apsaugos</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reglamento</w:t>
            </w:r>
            <w:proofErr w:type="spellEnd"/>
            <w:r w:rsidRPr="002E7952">
              <w:rPr>
                <w:rFonts w:asciiTheme="minorHAnsi" w:hAnsiTheme="minorHAnsi" w:cstheme="minorHAnsi"/>
                <w:b/>
                <w:bCs/>
                <w:color w:val="000000" w:themeColor="text1"/>
                <w:lang w:val="en-US"/>
              </w:rPr>
              <w:t xml:space="preserve"> 5 </w:t>
            </w:r>
            <w:proofErr w:type="spellStart"/>
            <w:r w:rsidRPr="002E7952">
              <w:rPr>
                <w:rFonts w:asciiTheme="minorHAnsi" w:hAnsiTheme="minorHAnsi" w:cstheme="minorHAnsi"/>
                <w:b/>
                <w:bCs/>
                <w:color w:val="000000" w:themeColor="text1"/>
                <w:lang w:val="en-US"/>
              </w:rPr>
              <w:t>straipsnio</w:t>
            </w:r>
            <w:proofErr w:type="spellEnd"/>
            <w:r w:rsidRPr="002E7952">
              <w:rPr>
                <w:rFonts w:asciiTheme="minorHAnsi" w:hAnsiTheme="minorHAnsi" w:cstheme="minorHAnsi"/>
                <w:b/>
                <w:bCs/>
                <w:color w:val="000000" w:themeColor="text1"/>
                <w:lang w:val="en-US"/>
              </w:rPr>
              <w:t xml:space="preserve"> 1 </w:t>
            </w:r>
            <w:proofErr w:type="spellStart"/>
            <w:r w:rsidRPr="002E7952">
              <w:rPr>
                <w:rFonts w:asciiTheme="minorHAnsi" w:hAnsiTheme="minorHAnsi" w:cstheme="minorHAnsi"/>
                <w:b/>
                <w:bCs/>
                <w:color w:val="000000" w:themeColor="text1"/>
                <w:lang w:val="en-US"/>
              </w:rPr>
              <w:t>dalies</w:t>
            </w:r>
            <w:proofErr w:type="spellEnd"/>
            <w:r w:rsidRPr="002E7952">
              <w:rPr>
                <w:rFonts w:asciiTheme="minorHAnsi" w:hAnsiTheme="minorHAnsi" w:cstheme="minorHAnsi"/>
                <w:b/>
                <w:bCs/>
                <w:color w:val="000000" w:themeColor="text1"/>
                <w:lang w:val="en-US"/>
              </w:rPr>
              <w:t xml:space="preserve"> c </w:t>
            </w:r>
            <w:proofErr w:type="spellStart"/>
            <w:r w:rsidRPr="002E7952">
              <w:rPr>
                <w:rFonts w:asciiTheme="minorHAnsi" w:hAnsiTheme="minorHAnsi" w:cstheme="minorHAnsi"/>
                <w:b/>
                <w:bCs/>
                <w:color w:val="000000" w:themeColor="text1"/>
                <w:lang w:val="en-US"/>
              </w:rPr>
              <w:t>punkte</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numatytu</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duomenų</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kiekio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mažinimo</w:t>
            </w:r>
            <w:proofErr w:type="spellEnd"/>
            <w:r w:rsidRPr="002E7952">
              <w:rPr>
                <w:rFonts w:asciiTheme="minorHAnsi" w:hAnsiTheme="minorHAnsi" w:cstheme="minorHAnsi"/>
                <w:b/>
                <w:bCs/>
                <w:color w:val="000000" w:themeColor="text1"/>
                <w:lang w:val="en-US"/>
              </w:rPr>
              <w:t xml:space="preserve"> </w:t>
            </w:r>
            <w:proofErr w:type="spellStart"/>
            <w:r w:rsidRPr="002E7952">
              <w:rPr>
                <w:rFonts w:asciiTheme="minorHAnsi" w:hAnsiTheme="minorHAnsi" w:cstheme="minorHAnsi"/>
                <w:b/>
                <w:bCs/>
                <w:color w:val="000000" w:themeColor="text1"/>
                <w:lang w:val="en-US"/>
              </w:rPr>
              <w:t>principu</w:t>
            </w:r>
            <w:proofErr w:type="spellEnd"/>
            <w:r w:rsidRPr="002E7952">
              <w:rPr>
                <w:rFonts w:asciiTheme="minorHAnsi" w:hAnsiTheme="minorHAnsi" w:cstheme="minorHAnsi"/>
                <w:b/>
                <w:bCs/>
                <w:color w:val="000000" w:themeColor="text1"/>
                <w:lang w:val="en-US"/>
              </w:rPr>
              <w:t>.</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lastRenderedPageBreak/>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w:t>
      </w:r>
      <w:r w:rsidRPr="00257E55">
        <w:rPr>
          <w:rFonts w:ascii="Tahoma" w:eastAsia="Times New Roman" w:hAnsi="Tahoma" w:cs="Tahoma"/>
          <w:noProof/>
          <w:sz w:val="22"/>
          <w:szCs w:val="22"/>
        </w:rPr>
        <w:t>skaičiuokle (formulė – Telgen (absoliutinė)) (skaičiuoklė pridedama). Pagal</w:t>
      </w:r>
      <w:r w:rsidRPr="002C7913">
        <w:rPr>
          <w:rFonts w:ascii="Tahoma" w:eastAsia="Times New Roman" w:hAnsi="Tahoma" w:cs="Tahoma"/>
          <w:noProof/>
          <w:sz w:val="22"/>
          <w:szCs w:val="22"/>
        </w:rPr>
        <w:t xml:space="preserve">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5D0C057" w:rsidR="002A7375" w:rsidRPr="00305388" w:rsidRDefault="00C23778" w:rsidP="0030538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05388"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AAC25" w14:textId="77777777" w:rsidR="005E798E" w:rsidRDefault="005E798E" w:rsidP="00DD3A79">
      <w:pPr>
        <w:spacing w:line="240" w:lineRule="auto"/>
      </w:pPr>
      <w:r>
        <w:separator/>
      </w:r>
    </w:p>
  </w:endnote>
  <w:endnote w:type="continuationSeparator" w:id="0">
    <w:p w14:paraId="14118284" w14:textId="77777777" w:rsidR="005E798E" w:rsidRDefault="005E798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EFB97" w14:textId="77777777" w:rsidR="005E798E" w:rsidRDefault="005E798E" w:rsidP="00DD3A79">
      <w:pPr>
        <w:spacing w:line="240" w:lineRule="auto"/>
      </w:pPr>
      <w:r>
        <w:separator/>
      </w:r>
    </w:p>
  </w:footnote>
  <w:footnote w:type="continuationSeparator" w:id="0">
    <w:p w14:paraId="48E62AB9" w14:textId="77777777" w:rsidR="005E798E" w:rsidRDefault="005E798E" w:rsidP="00DD3A79">
      <w:pPr>
        <w:spacing w:line="240" w:lineRule="auto"/>
      </w:pPr>
      <w:r>
        <w:continuationSeparator/>
      </w:r>
    </w:p>
  </w:footnote>
  <w:footnote w:id="1">
    <w:p w14:paraId="06714224" w14:textId="77777777" w:rsidR="00F33028" w:rsidRPr="00D25A72" w:rsidRDefault="00F33028" w:rsidP="00D25A72">
      <w:pPr>
        <w:pStyle w:val="FootnoteText"/>
        <w:spacing w:after="0" w:line="240" w:lineRule="auto"/>
        <w:jc w:val="both"/>
        <w:rPr>
          <w:rFonts w:ascii="Tahoma" w:hAnsi="Tahoma" w:cs="Tahoma"/>
          <w:sz w:val="16"/>
          <w:szCs w:val="16"/>
        </w:rPr>
      </w:pPr>
      <w:r w:rsidRPr="00D25A72">
        <w:rPr>
          <w:rFonts w:ascii="Tahoma" w:hAnsi="Tahoma" w:cs="Tahoma"/>
          <w:vertAlign w:val="superscript"/>
        </w:rPr>
        <w:footnoteRef/>
      </w:r>
      <w:r w:rsidRPr="00D25A72">
        <w:rPr>
          <w:rFonts w:ascii="Tahoma" w:hAnsi="Tahoma" w:cs="Tahoma"/>
        </w:rPr>
        <w:t xml:space="preserve"> 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56D2C"/>
    <w:multiLevelType w:val="hybridMultilevel"/>
    <w:tmpl w:val="F378072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A2E2829"/>
    <w:multiLevelType w:val="hybridMultilevel"/>
    <w:tmpl w:val="D950678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2"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9" w15:restartNumberingAfterBreak="0">
    <w:nsid w:val="352D4C7D"/>
    <w:multiLevelType w:val="multilevel"/>
    <w:tmpl w:val="1F4AD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0849FD"/>
    <w:multiLevelType w:val="hybridMultilevel"/>
    <w:tmpl w:val="60DEB6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D812C43"/>
    <w:multiLevelType w:val="multilevel"/>
    <w:tmpl w:val="842C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3" w15:restartNumberingAfterBreak="0">
    <w:nsid w:val="7AE6287B"/>
    <w:multiLevelType w:val="hybridMultilevel"/>
    <w:tmpl w:val="CC740E20"/>
    <w:lvl w:ilvl="0" w:tplc="A01CCE52">
      <w:start w:val="1"/>
      <w:numFmt w:val="lowerLetter"/>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3"/>
  </w:num>
  <w:num w:numId="2" w16cid:durableId="1013066889">
    <w:abstractNumId w:val="5"/>
  </w:num>
  <w:num w:numId="3" w16cid:durableId="1947074619">
    <w:abstractNumId w:val="16"/>
  </w:num>
  <w:num w:numId="4" w16cid:durableId="1593123153">
    <w:abstractNumId w:val="21"/>
  </w:num>
  <w:num w:numId="5" w16cid:durableId="30959526">
    <w:abstractNumId w:val="24"/>
  </w:num>
  <w:num w:numId="6" w16cid:durableId="1988901249">
    <w:abstractNumId w:val="15"/>
  </w:num>
  <w:num w:numId="7" w16cid:durableId="2110007114">
    <w:abstractNumId w:val="14"/>
  </w:num>
  <w:num w:numId="8" w16cid:durableId="2117480476">
    <w:abstractNumId w:val="12"/>
  </w:num>
  <w:num w:numId="9" w16cid:durableId="1450121386">
    <w:abstractNumId w:val="22"/>
  </w:num>
  <w:num w:numId="10" w16cid:durableId="1922983362">
    <w:abstractNumId w:val="6"/>
  </w:num>
  <w:num w:numId="11" w16cid:durableId="304433515">
    <w:abstractNumId w:val="13"/>
  </w:num>
  <w:num w:numId="12" w16cid:durableId="13113715">
    <w:abstractNumId w:val="17"/>
  </w:num>
  <w:num w:numId="13" w16cid:durableId="1016005787">
    <w:abstractNumId w:val="18"/>
  </w:num>
  <w:num w:numId="14" w16cid:durableId="1165437819">
    <w:abstractNumId w:val="4"/>
  </w:num>
  <w:num w:numId="15" w16cid:durableId="299573470">
    <w:abstractNumId w:val="11"/>
  </w:num>
  <w:num w:numId="16" w16cid:durableId="2136873199">
    <w:abstractNumId w:val="7"/>
  </w:num>
  <w:num w:numId="17" w16cid:durableId="1109275492">
    <w:abstractNumId w:val="2"/>
  </w:num>
  <w:num w:numId="18" w16cid:durableId="2079787315">
    <w:abstractNumId w:val="8"/>
  </w:num>
  <w:num w:numId="19" w16cid:durableId="1028068816">
    <w:abstractNumId w:val="20"/>
  </w:num>
  <w:num w:numId="20" w16cid:durableId="507712850">
    <w:abstractNumId w:val="1"/>
  </w:num>
  <w:num w:numId="21" w16cid:durableId="666447595">
    <w:abstractNumId w:val="10"/>
  </w:num>
  <w:num w:numId="22" w16cid:durableId="20804031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0795561">
    <w:abstractNumId w:val="23"/>
  </w:num>
  <w:num w:numId="24" w16cid:durableId="1114330390">
    <w:abstractNumId w:val="9"/>
  </w:num>
  <w:num w:numId="25" w16cid:durableId="13952728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Gabrienė">
    <w15:presenceInfo w15:providerId="AD" w15:userId="S::Ruta.Gabriene@registrucentras.lt::77749594-b2ae-48ce-9514-ebb02bddc9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043A9"/>
    <w:rsid w:val="0000618A"/>
    <w:rsid w:val="00014F4D"/>
    <w:rsid w:val="00030ED4"/>
    <w:rsid w:val="00033F55"/>
    <w:rsid w:val="00047305"/>
    <w:rsid w:val="0005786E"/>
    <w:rsid w:val="00074FBD"/>
    <w:rsid w:val="000826BB"/>
    <w:rsid w:val="0008343E"/>
    <w:rsid w:val="00096B5B"/>
    <w:rsid w:val="00096F4C"/>
    <w:rsid w:val="000B011E"/>
    <w:rsid w:val="000C0F13"/>
    <w:rsid w:val="000F3E87"/>
    <w:rsid w:val="00101042"/>
    <w:rsid w:val="00104998"/>
    <w:rsid w:val="00130634"/>
    <w:rsid w:val="0014645B"/>
    <w:rsid w:val="00170267"/>
    <w:rsid w:val="001813F9"/>
    <w:rsid w:val="001A1AF3"/>
    <w:rsid w:val="001A71AB"/>
    <w:rsid w:val="001B02C8"/>
    <w:rsid w:val="001B68D0"/>
    <w:rsid w:val="001C08DF"/>
    <w:rsid w:val="001C5BFF"/>
    <w:rsid w:val="001E223C"/>
    <w:rsid w:val="001E603F"/>
    <w:rsid w:val="001F27FB"/>
    <w:rsid w:val="002211EA"/>
    <w:rsid w:val="00225CB6"/>
    <w:rsid w:val="00241FE9"/>
    <w:rsid w:val="002444AF"/>
    <w:rsid w:val="00253B3E"/>
    <w:rsid w:val="00257E55"/>
    <w:rsid w:val="00270C08"/>
    <w:rsid w:val="0029361B"/>
    <w:rsid w:val="0029554C"/>
    <w:rsid w:val="002A098A"/>
    <w:rsid w:val="002A622A"/>
    <w:rsid w:val="002A7375"/>
    <w:rsid w:val="002C7913"/>
    <w:rsid w:val="002D385A"/>
    <w:rsid w:val="00305388"/>
    <w:rsid w:val="00310DC3"/>
    <w:rsid w:val="00314508"/>
    <w:rsid w:val="003168FE"/>
    <w:rsid w:val="00324839"/>
    <w:rsid w:val="00330D8D"/>
    <w:rsid w:val="0036363D"/>
    <w:rsid w:val="00381846"/>
    <w:rsid w:val="00386977"/>
    <w:rsid w:val="003906C3"/>
    <w:rsid w:val="00396C7D"/>
    <w:rsid w:val="003A6470"/>
    <w:rsid w:val="003B7DB7"/>
    <w:rsid w:val="003C2905"/>
    <w:rsid w:val="003E48E6"/>
    <w:rsid w:val="003E6668"/>
    <w:rsid w:val="0043576F"/>
    <w:rsid w:val="0045179E"/>
    <w:rsid w:val="00471E1A"/>
    <w:rsid w:val="004C2F98"/>
    <w:rsid w:val="004D1735"/>
    <w:rsid w:val="004E2BEC"/>
    <w:rsid w:val="004E6A5D"/>
    <w:rsid w:val="00511ED3"/>
    <w:rsid w:val="00512A52"/>
    <w:rsid w:val="00513A06"/>
    <w:rsid w:val="00524D1D"/>
    <w:rsid w:val="0052557E"/>
    <w:rsid w:val="005312F7"/>
    <w:rsid w:val="0054636F"/>
    <w:rsid w:val="005544DE"/>
    <w:rsid w:val="00593E59"/>
    <w:rsid w:val="005A30D5"/>
    <w:rsid w:val="005B34EC"/>
    <w:rsid w:val="005B6EAF"/>
    <w:rsid w:val="005C1360"/>
    <w:rsid w:val="005C5AC8"/>
    <w:rsid w:val="005E798E"/>
    <w:rsid w:val="005F0377"/>
    <w:rsid w:val="00607DA8"/>
    <w:rsid w:val="006209A8"/>
    <w:rsid w:val="00644791"/>
    <w:rsid w:val="0065311F"/>
    <w:rsid w:val="00661C66"/>
    <w:rsid w:val="00672D56"/>
    <w:rsid w:val="00676866"/>
    <w:rsid w:val="006842E6"/>
    <w:rsid w:val="0069121F"/>
    <w:rsid w:val="006B1E80"/>
    <w:rsid w:val="006C287A"/>
    <w:rsid w:val="00700211"/>
    <w:rsid w:val="00700299"/>
    <w:rsid w:val="00706976"/>
    <w:rsid w:val="0071030F"/>
    <w:rsid w:val="007123E1"/>
    <w:rsid w:val="00746B90"/>
    <w:rsid w:val="00752656"/>
    <w:rsid w:val="007661E4"/>
    <w:rsid w:val="0078342E"/>
    <w:rsid w:val="007A0E75"/>
    <w:rsid w:val="007C62FA"/>
    <w:rsid w:val="007E040D"/>
    <w:rsid w:val="007E22AF"/>
    <w:rsid w:val="0082170E"/>
    <w:rsid w:val="008435F7"/>
    <w:rsid w:val="008760D5"/>
    <w:rsid w:val="008E7951"/>
    <w:rsid w:val="00924863"/>
    <w:rsid w:val="00930C01"/>
    <w:rsid w:val="00944D3F"/>
    <w:rsid w:val="00975E3C"/>
    <w:rsid w:val="009B1200"/>
    <w:rsid w:val="009B486A"/>
    <w:rsid w:val="00A51302"/>
    <w:rsid w:val="00A67CA7"/>
    <w:rsid w:val="00A87BAE"/>
    <w:rsid w:val="00AA2A9C"/>
    <w:rsid w:val="00AB4E5B"/>
    <w:rsid w:val="00AB57A3"/>
    <w:rsid w:val="00AC0BEF"/>
    <w:rsid w:val="00AC3FA0"/>
    <w:rsid w:val="00AE5BF6"/>
    <w:rsid w:val="00AE7F9E"/>
    <w:rsid w:val="00B17456"/>
    <w:rsid w:val="00B2229F"/>
    <w:rsid w:val="00B67AB9"/>
    <w:rsid w:val="00B76466"/>
    <w:rsid w:val="00B76D11"/>
    <w:rsid w:val="00B846EE"/>
    <w:rsid w:val="00B873B2"/>
    <w:rsid w:val="00BC519A"/>
    <w:rsid w:val="00BC53BB"/>
    <w:rsid w:val="00BE6E00"/>
    <w:rsid w:val="00C210BB"/>
    <w:rsid w:val="00C23778"/>
    <w:rsid w:val="00C6031B"/>
    <w:rsid w:val="00C77708"/>
    <w:rsid w:val="00C85153"/>
    <w:rsid w:val="00C97247"/>
    <w:rsid w:val="00CC5A47"/>
    <w:rsid w:val="00CD2A05"/>
    <w:rsid w:val="00CE05F0"/>
    <w:rsid w:val="00D02F77"/>
    <w:rsid w:val="00D04FA3"/>
    <w:rsid w:val="00D25A72"/>
    <w:rsid w:val="00D31F29"/>
    <w:rsid w:val="00D468FD"/>
    <w:rsid w:val="00D53866"/>
    <w:rsid w:val="00D6613A"/>
    <w:rsid w:val="00D75C3F"/>
    <w:rsid w:val="00DA7150"/>
    <w:rsid w:val="00DB6CF0"/>
    <w:rsid w:val="00DC36D7"/>
    <w:rsid w:val="00DD3A79"/>
    <w:rsid w:val="00DE2CE1"/>
    <w:rsid w:val="00DE43E1"/>
    <w:rsid w:val="00E24615"/>
    <w:rsid w:val="00E377C8"/>
    <w:rsid w:val="00E55900"/>
    <w:rsid w:val="00E56844"/>
    <w:rsid w:val="00E67706"/>
    <w:rsid w:val="00E74CC0"/>
    <w:rsid w:val="00E94035"/>
    <w:rsid w:val="00EA57BF"/>
    <w:rsid w:val="00EF480D"/>
    <w:rsid w:val="00EF4893"/>
    <w:rsid w:val="00EF6E0C"/>
    <w:rsid w:val="00F2476F"/>
    <w:rsid w:val="00F24926"/>
    <w:rsid w:val="00F24960"/>
    <w:rsid w:val="00F33028"/>
    <w:rsid w:val="00F350AC"/>
    <w:rsid w:val="00F47812"/>
    <w:rsid w:val="00F53AC1"/>
    <w:rsid w:val="00F85553"/>
    <w:rsid w:val="00FA69D5"/>
    <w:rsid w:val="00FD7C74"/>
    <w:rsid w:val="00FE3996"/>
    <w:rsid w:val="0C362BF9"/>
    <w:rsid w:val="289486EC"/>
    <w:rsid w:val="440D74C0"/>
    <w:rsid w:val="4BFFDF5D"/>
    <w:rsid w:val="5B954B2A"/>
    <w:rsid w:val="70719C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6B9DF08B-0760-42FA-8D74-A08A8F0BA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3A6470"/>
    <w:pPr>
      <w:spacing w:line="240" w:lineRule="auto"/>
    </w:pPr>
    <w:rPr>
      <w:b/>
      <w:bCs/>
    </w:rPr>
  </w:style>
  <w:style w:type="character" w:customStyle="1" w:styleId="CommentSubjectChar">
    <w:name w:val="Comment Subject Char"/>
    <w:basedOn w:val="CommentTextChar"/>
    <w:link w:val="CommentSubject"/>
    <w:uiPriority w:val="99"/>
    <w:semiHidden/>
    <w:rsid w:val="003A6470"/>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B3767154-FDBE-485A-87DF-43284D619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4533</Words>
  <Characters>2584</Characters>
  <Application>Microsoft Office Word</Application>
  <DocSecurity>0</DocSecurity>
  <Lines>21</Lines>
  <Paragraphs>14</Paragraphs>
  <ScaleCrop>false</ScaleCrop>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Gabrienė</cp:lastModifiedBy>
  <cp:revision>67</cp:revision>
  <dcterms:created xsi:type="dcterms:W3CDTF">2026-02-02T23:25:00Z</dcterms:created>
  <dcterms:modified xsi:type="dcterms:W3CDTF">2026-04-30T12:09:00Z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